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2187" w:tblpY="-142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tblGrid>
      <w:tr w:rsidR="00637DC4" w14:paraId="26583B4C" w14:textId="77777777" w:rsidTr="00637DC4">
        <w:trPr>
          <w:trHeight w:val="5790"/>
        </w:trPr>
        <w:tc>
          <w:tcPr>
            <w:tcW w:w="330" w:type="dxa"/>
          </w:tcPr>
          <w:p w14:paraId="3F57CCCA" w14:textId="77777777" w:rsidR="00637DC4" w:rsidRDefault="00637DC4" w:rsidP="00637DC4">
            <w:pPr>
              <w:jc w:val="center"/>
              <w:rPr>
                <w:rFonts w:ascii="Simplified Arabic" w:hAnsi="Simplified Arabic" w:cs="Simplified Arabic"/>
                <w:b/>
                <w:bCs/>
                <w:color w:val="548DD4" w:themeColor="text2" w:themeTint="99"/>
                <w:sz w:val="28"/>
                <w:szCs w:val="28"/>
                <w:rtl/>
              </w:rPr>
            </w:pPr>
          </w:p>
        </w:tc>
      </w:tr>
    </w:tbl>
    <w:tbl>
      <w:tblPr>
        <w:tblpPr w:leftFromText="180" w:rightFromText="180" w:vertAnchor="text" w:tblpX="12277" w:tblpY="-14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tblGrid>
      <w:tr w:rsidR="00637DC4" w14:paraId="03723BEC" w14:textId="77777777" w:rsidTr="00637DC4">
        <w:trPr>
          <w:trHeight w:val="7785"/>
        </w:trPr>
        <w:tc>
          <w:tcPr>
            <w:tcW w:w="1245" w:type="dxa"/>
          </w:tcPr>
          <w:p w14:paraId="4FA18B85" w14:textId="77777777" w:rsidR="00637DC4" w:rsidRDefault="00637DC4" w:rsidP="00637DC4">
            <w:pPr>
              <w:jc w:val="center"/>
              <w:rPr>
                <w:rFonts w:ascii="Simplified Arabic" w:hAnsi="Simplified Arabic" w:cs="Simplified Arabic"/>
                <w:b/>
                <w:bCs/>
                <w:color w:val="548DD4" w:themeColor="text2" w:themeTint="99"/>
                <w:sz w:val="28"/>
                <w:szCs w:val="28"/>
                <w:rtl/>
              </w:rPr>
            </w:pPr>
          </w:p>
        </w:tc>
      </w:tr>
    </w:tbl>
    <w:tbl>
      <w:tblPr>
        <w:tblpPr w:leftFromText="180" w:rightFromText="180" w:vertAnchor="text" w:tblpX="12187" w:tblpY="-131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37DC4" w14:paraId="4640E0F7" w14:textId="77777777" w:rsidTr="00637DC4">
        <w:trPr>
          <w:trHeight w:val="3480"/>
        </w:trPr>
        <w:tc>
          <w:tcPr>
            <w:tcW w:w="324" w:type="dxa"/>
          </w:tcPr>
          <w:p w14:paraId="2AACE7AF" w14:textId="77777777" w:rsidR="00637DC4" w:rsidRDefault="00637DC4" w:rsidP="00637DC4">
            <w:pPr>
              <w:jc w:val="center"/>
              <w:rPr>
                <w:rFonts w:ascii="Simplified Arabic" w:hAnsi="Simplified Arabic" w:cs="Simplified Arabic"/>
                <w:b/>
                <w:bCs/>
                <w:color w:val="548DD4" w:themeColor="text2" w:themeTint="99"/>
                <w:sz w:val="28"/>
                <w:szCs w:val="28"/>
                <w:rtl/>
              </w:rPr>
            </w:pPr>
          </w:p>
        </w:tc>
      </w:tr>
    </w:tbl>
    <w:tbl>
      <w:tblPr>
        <w:tblpPr w:leftFromText="180" w:rightFromText="180" w:vertAnchor="text" w:tblpX="11977" w:tblpY="-133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37DC4" w14:paraId="25E89767" w14:textId="77777777" w:rsidTr="00637DC4">
        <w:trPr>
          <w:trHeight w:val="5235"/>
        </w:trPr>
        <w:tc>
          <w:tcPr>
            <w:tcW w:w="324" w:type="dxa"/>
          </w:tcPr>
          <w:p w14:paraId="033BBDAF" w14:textId="77777777" w:rsidR="00637DC4" w:rsidRDefault="00637DC4" w:rsidP="00637DC4">
            <w:pPr>
              <w:jc w:val="center"/>
              <w:rPr>
                <w:rFonts w:ascii="Simplified Arabic" w:hAnsi="Simplified Arabic" w:cs="Simplified Arabic"/>
                <w:b/>
                <w:bCs/>
                <w:color w:val="548DD4" w:themeColor="text2" w:themeTint="99"/>
                <w:sz w:val="28"/>
                <w:szCs w:val="28"/>
                <w:rtl/>
              </w:rPr>
            </w:pPr>
          </w:p>
        </w:tc>
      </w:tr>
    </w:tbl>
    <w:p w14:paraId="3F30B23B" w14:textId="77777777" w:rsidR="00BA2D70" w:rsidRPr="00DD2EED" w:rsidRDefault="00BA2D70" w:rsidP="00BA2D70">
      <w:pPr>
        <w:jc w:val="center"/>
        <w:rPr>
          <w:rFonts w:ascii="Simplified Arabic" w:hAnsi="Simplified Arabic" w:cs="Simplified Arabic"/>
          <w:b/>
          <w:bCs/>
          <w:color w:val="548DD4" w:themeColor="text2" w:themeTint="99"/>
          <w:sz w:val="28"/>
          <w:szCs w:val="28"/>
          <w:rtl/>
        </w:rPr>
      </w:pPr>
      <w:r w:rsidRPr="00DD2EED">
        <w:rPr>
          <w:rFonts w:ascii="Simplified Arabic" w:hAnsi="Simplified Arabic" w:cs="Simplified Arabic" w:hint="cs"/>
          <w:b/>
          <w:bCs/>
          <w:color w:val="548DD4" w:themeColor="text2" w:themeTint="99"/>
          <w:sz w:val="28"/>
          <w:szCs w:val="28"/>
          <w:rtl/>
        </w:rPr>
        <w:t>ورقة موقف</w:t>
      </w:r>
      <w:r w:rsidR="00066FF0">
        <w:rPr>
          <w:rFonts w:ascii="Simplified Arabic" w:hAnsi="Simplified Arabic" w:cs="Simplified Arabic" w:hint="cs"/>
          <w:b/>
          <w:bCs/>
          <w:color w:val="548DD4" w:themeColor="text2" w:themeTint="99"/>
          <w:sz w:val="28"/>
          <w:szCs w:val="28"/>
          <w:rtl/>
        </w:rPr>
        <w:t xml:space="preserve"> </w:t>
      </w:r>
      <w:r w:rsidRPr="00DD2EED">
        <w:rPr>
          <w:rFonts w:ascii="Simplified Arabic" w:hAnsi="Simplified Arabic" w:cs="Simplified Arabic" w:hint="cs"/>
          <w:b/>
          <w:bCs/>
          <w:color w:val="548DD4" w:themeColor="text2" w:themeTint="99"/>
          <w:sz w:val="28"/>
          <w:szCs w:val="28"/>
          <w:rtl/>
        </w:rPr>
        <w:t>(2)</w:t>
      </w:r>
    </w:p>
    <w:p w14:paraId="4A3251FB" w14:textId="1696E5E8" w:rsidR="00BA2D70" w:rsidRDefault="00BA2D70" w:rsidP="00BA2D70">
      <w:pPr>
        <w:jc w:val="center"/>
        <w:rPr>
          <w:rFonts w:ascii="Simplified Arabic" w:hAnsi="Simplified Arabic" w:cs="Simplified Arabic"/>
          <w:b/>
          <w:bCs/>
          <w:color w:val="548DD4" w:themeColor="text2" w:themeTint="99"/>
          <w:sz w:val="28"/>
          <w:szCs w:val="28"/>
          <w:rtl/>
        </w:rPr>
      </w:pPr>
      <w:r w:rsidRPr="00DD2EED">
        <w:rPr>
          <w:rFonts w:ascii="Simplified Arabic" w:hAnsi="Simplified Arabic" w:cs="Simplified Arabic"/>
          <w:b/>
          <w:bCs/>
          <w:color w:val="548DD4" w:themeColor="text2" w:themeTint="99"/>
          <w:sz w:val="28"/>
          <w:szCs w:val="28"/>
          <w:rtl/>
        </w:rPr>
        <w:t>السياسات الحكوم</w:t>
      </w:r>
      <w:r w:rsidR="00057404">
        <w:rPr>
          <w:rFonts w:ascii="Simplified Arabic" w:hAnsi="Simplified Arabic" w:cs="Simplified Arabic" w:hint="cs"/>
          <w:b/>
          <w:bCs/>
          <w:color w:val="548DD4" w:themeColor="text2" w:themeTint="99"/>
          <w:sz w:val="28"/>
          <w:szCs w:val="28"/>
          <w:rtl/>
        </w:rPr>
        <w:t>ي</w:t>
      </w:r>
      <w:r w:rsidRPr="00DD2EED">
        <w:rPr>
          <w:rFonts w:ascii="Simplified Arabic" w:hAnsi="Simplified Arabic" w:cs="Simplified Arabic"/>
          <w:b/>
          <w:bCs/>
          <w:color w:val="548DD4" w:themeColor="text2" w:themeTint="99"/>
          <w:sz w:val="28"/>
          <w:szCs w:val="28"/>
          <w:rtl/>
        </w:rPr>
        <w:t xml:space="preserve">ة </w:t>
      </w:r>
      <w:r w:rsidR="00350F57" w:rsidRPr="00DD2EED">
        <w:rPr>
          <w:rFonts w:ascii="Simplified Arabic" w:hAnsi="Simplified Arabic" w:cs="Simplified Arabic" w:hint="cs"/>
          <w:b/>
          <w:bCs/>
          <w:color w:val="548DD4" w:themeColor="text2" w:themeTint="99"/>
          <w:sz w:val="28"/>
          <w:szCs w:val="28"/>
          <w:rtl/>
        </w:rPr>
        <w:t xml:space="preserve">الفلسطينية </w:t>
      </w:r>
      <w:r w:rsidRPr="00DD2EED">
        <w:rPr>
          <w:rFonts w:ascii="Simplified Arabic" w:hAnsi="Simplified Arabic" w:cs="Simplified Arabic"/>
          <w:b/>
          <w:bCs/>
          <w:color w:val="548DD4" w:themeColor="text2" w:themeTint="99"/>
          <w:sz w:val="28"/>
          <w:szCs w:val="28"/>
          <w:rtl/>
        </w:rPr>
        <w:t xml:space="preserve">تجاه إعمال الحد الأدنى للأجور وأثره على الفئات الهشة من النساء العاملات في القطاعات غير الرسمية في </w:t>
      </w:r>
      <w:r w:rsidRPr="00DD2EED">
        <w:rPr>
          <w:rFonts w:ascii="Simplified Arabic" w:hAnsi="Simplified Arabic" w:cs="Simplified Arabic" w:hint="cs"/>
          <w:b/>
          <w:bCs/>
          <w:color w:val="548DD4" w:themeColor="text2" w:themeTint="99"/>
          <w:sz w:val="28"/>
          <w:szCs w:val="28"/>
          <w:rtl/>
        </w:rPr>
        <w:t xml:space="preserve">الأزمات وحالات </w:t>
      </w:r>
      <w:r w:rsidR="00E015E7" w:rsidRPr="00DD2EED">
        <w:rPr>
          <w:rFonts w:ascii="Simplified Arabic" w:hAnsi="Simplified Arabic" w:cs="Simplified Arabic" w:hint="cs"/>
          <w:b/>
          <w:bCs/>
          <w:color w:val="548DD4" w:themeColor="text2" w:themeTint="99"/>
          <w:sz w:val="28"/>
          <w:szCs w:val="28"/>
          <w:rtl/>
        </w:rPr>
        <w:t>الطوارئ</w:t>
      </w:r>
    </w:p>
    <w:p w14:paraId="08285FFE" w14:textId="73D46D57" w:rsidR="006158AD" w:rsidRDefault="009B6370" w:rsidP="00482EF4">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يشكل اعتماد الحد الأدنى للأجور جزء من سياسة الحماية الاجتماعية للعاملات في القطاعات الاقتصادية غير الرسمية في ظل سطوة أصحاب رأس المال على السوق، خصوصا </w:t>
      </w:r>
      <w:r w:rsidR="006E57F7">
        <w:rPr>
          <w:rFonts w:ascii="Simplified Arabic" w:hAnsi="Simplified Arabic" w:cs="Simplified Arabic" w:hint="cs"/>
          <w:sz w:val="28"/>
          <w:szCs w:val="28"/>
          <w:rtl/>
        </w:rPr>
        <w:t>ب</w:t>
      </w:r>
      <w:r>
        <w:rPr>
          <w:rFonts w:ascii="Simplified Arabic" w:hAnsi="Simplified Arabic" w:cs="Simplified Arabic" w:hint="cs"/>
          <w:sz w:val="28"/>
          <w:szCs w:val="28"/>
          <w:rtl/>
        </w:rPr>
        <w:t xml:space="preserve">الأزمات وحالات </w:t>
      </w:r>
      <w:proofErr w:type="spellStart"/>
      <w:r>
        <w:rPr>
          <w:rFonts w:ascii="Simplified Arabic" w:hAnsi="Simplified Arabic" w:cs="Simplified Arabic" w:hint="cs"/>
          <w:sz w:val="28"/>
          <w:szCs w:val="28"/>
          <w:rtl/>
        </w:rPr>
        <w:t>الطواريء</w:t>
      </w:r>
      <w:proofErr w:type="spellEnd"/>
      <w:r>
        <w:rPr>
          <w:rFonts w:ascii="Simplified Arabic" w:hAnsi="Simplified Arabic" w:cs="Simplified Arabic" w:hint="cs"/>
          <w:sz w:val="28"/>
          <w:szCs w:val="28"/>
          <w:rtl/>
        </w:rPr>
        <w:t>.</w:t>
      </w:r>
    </w:p>
    <w:p w14:paraId="1D0889E0" w14:textId="680EE9FB" w:rsidR="006E57F7" w:rsidRDefault="00BD495F" w:rsidP="00482EF4">
      <w:pPr>
        <w:jc w:val="both"/>
        <w:rPr>
          <w:rFonts w:ascii="Simplified Arabic" w:hAnsi="Simplified Arabic" w:cs="Simplified Arabic" w:hint="cs"/>
          <w:sz w:val="28"/>
          <w:szCs w:val="28"/>
          <w:rtl/>
        </w:rPr>
      </w:pPr>
      <w:r>
        <w:rPr>
          <w:rFonts w:ascii="Simplified Arabic" w:hAnsi="Simplified Arabic" w:cs="Simplified Arabic" w:hint="cs"/>
          <w:sz w:val="28"/>
          <w:szCs w:val="28"/>
          <w:rtl/>
        </w:rPr>
        <w:t>وقد اعتمد</w:t>
      </w:r>
      <w:r w:rsidR="00482EF4">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 </w:t>
      </w:r>
      <w:r w:rsidR="006E57F7">
        <w:rPr>
          <w:rFonts w:ascii="Simplified Arabic" w:hAnsi="Simplified Arabic" w:cs="Simplified Arabic" w:hint="cs"/>
          <w:sz w:val="28"/>
          <w:szCs w:val="28"/>
          <w:rtl/>
        </w:rPr>
        <w:t>اتفاقية طرائق تحديد المستويات الدنيا للأجور رقم (26) الصادرة عن منظمة العمل الدولية</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العام 1928</w:t>
      </w:r>
      <w:r>
        <w:rPr>
          <w:rFonts w:ascii="Simplified Arabic" w:hAnsi="Simplified Arabic" w:cs="Simplified Arabic" w:hint="cs"/>
          <w:sz w:val="28"/>
          <w:szCs w:val="28"/>
          <w:rtl/>
        </w:rPr>
        <w:t xml:space="preserve">، حيث دعت إلى تنظيم أجور العاملات والعمال في كافة القطاعات والمهن الاقتصادية. </w:t>
      </w:r>
    </w:p>
    <w:p w14:paraId="58443FBB" w14:textId="77777777" w:rsidR="004F4B95" w:rsidRDefault="004F4B95" w:rsidP="004F4B9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ويبرز </w:t>
      </w:r>
      <w:r w:rsidRPr="00350F57">
        <w:rPr>
          <w:rFonts w:ascii="Simplified Arabic" w:hAnsi="Simplified Arabic" w:cs="Simplified Arabic"/>
          <w:sz w:val="28"/>
          <w:szCs w:val="28"/>
          <w:rtl/>
        </w:rPr>
        <w:t>تقرير "المرأة وأنشطة الاعمال والقانون 2022" الصادر عن البنك الدولي</w:t>
      </w:r>
      <w:r>
        <w:rPr>
          <w:rStyle w:val="a4"/>
          <w:rFonts w:ascii="Simplified Arabic" w:hAnsi="Simplified Arabic" w:cs="Simplified Arabic"/>
          <w:sz w:val="28"/>
          <w:szCs w:val="28"/>
          <w:rtl/>
        </w:rPr>
        <w:footnoteReference w:id="1"/>
      </w:r>
      <w:r w:rsidRPr="00350F5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أن </w:t>
      </w:r>
      <w:r w:rsidRPr="00350F57">
        <w:rPr>
          <w:rFonts w:ascii="Simplified Arabic" w:hAnsi="Simplified Arabic" w:cs="Simplified Arabic"/>
          <w:sz w:val="28"/>
          <w:szCs w:val="28"/>
          <w:rtl/>
        </w:rPr>
        <w:t xml:space="preserve">178 </w:t>
      </w:r>
      <w:r>
        <w:rPr>
          <w:rFonts w:ascii="Simplified Arabic" w:hAnsi="Simplified Arabic" w:cs="Simplified Arabic" w:hint="cs"/>
          <w:sz w:val="28"/>
          <w:szCs w:val="28"/>
          <w:rtl/>
        </w:rPr>
        <w:t xml:space="preserve">دولة لا تزال تضع </w:t>
      </w:r>
      <w:r>
        <w:rPr>
          <w:rFonts w:ascii="Simplified Arabic" w:hAnsi="Simplified Arabic" w:cs="Simplified Arabic"/>
          <w:sz w:val="28"/>
          <w:szCs w:val="28"/>
          <w:rtl/>
        </w:rPr>
        <w:t>حواجز قانونية تحول دون مشارك</w:t>
      </w:r>
      <w:r>
        <w:rPr>
          <w:rFonts w:ascii="Simplified Arabic" w:hAnsi="Simplified Arabic" w:cs="Simplified Arabic" w:hint="cs"/>
          <w:sz w:val="28"/>
          <w:szCs w:val="28"/>
          <w:rtl/>
        </w:rPr>
        <w:t xml:space="preserve">ة النساء في القطاعات </w:t>
      </w:r>
      <w:r w:rsidRPr="00350F57">
        <w:rPr>
          <w:rFonts w:ascii="Simplified Arabic" w:hAnsi="Simplified Arabic" w:cs="Simplified Arabic"/>
          <w:sz w:val="28"/>
          <w:szCs w:val="28"/>
          <w:rtl/>
        </w:rPr>
        <w:t xml:space="preserve">الاقتصادية </w:t>
      </w:r>
      <w:r>
        <w:rPr>
          <w:rFonts w:ascii="Simplified Arabic" w:hAnsi="Simplified Arabic" w:cs="Simplified Arabic" w:hint="cs"/>
          <w:sz w:val="28"/>
          <w:szCs w:val="28"/>
          <w:rtl/>
        </w:rPr>
        <w:t xml:space="preserve">بشكل </w:t>
      </w:r>
      <w:r w:rsidRPr="00350F57">
        <w:rPr>
          <w:rFonts w:ascii="Simplified Arabic" w:hAnsi="Simplified Arabic" w:cs="Simplified Arabic"/>
          <w:sz w:val="28"/>
          <w:szCs w:val="28"/>
          <w:rtl/>
        </w:rPr>
        <w:t xml:space="preserve">كامل. </w:t>
      </w:r>
      <w:r>
        <w:rPr>
          <w:rFonts w:ascii="Simplified Arabic" w:hAnsi="Simplified Arabic" w:cs="Simplified Arabic" w:hint="cs"/>
          <w:sz w:val="28"/>
          <w:szCs w:val="28"/>
          <w:rtl/>
        </w:rPr>
        <w:t>وأ</w:t>
      </w:r>
      <w:r w:rsidRPr="00350F57">
        <w:rPr>
          <w:rFonts w:ascii="Simplified Arabic" w:hAnsi="Simplified Arabic" w:cs="Simplified Arabic"/>
          <w:sz w:val="28"/>
          <w:szCs w:val="28"/>
          <w:rtl/>
        </w:rPr>
        <w:t>ن هناك 95 بلداً لا يكفل للنساء المساواة في الأجر للعمل المتساوي القيمة.</w:t>
      </w:r>
      <w:r>
        <w:rPr>
          <w:rFonts w:ascii="Simplified Arabic" w:hAnsi="Simplified Arabic" w:cs="Simplified Arabic" w:hint="cs"/>
          <w:sz w:val="28"/>
          <w:szCs w:val="28"/>
          <w:rtl/>
        </w:rPr>
        <w:t xml:space="preserve"> وتعتبر جائحة كورونا وتداعياتها الاقتصادية، إضافة إلى فرض قوانين الطوارئ التي تتناغم والدوافع السياسية داخل هذه البلدان، أهم العوامل المسببة لهذه الفجوة ما يعني أهمية إعادة مراجعة السياسات وارتباطها بالاحتياجات للقطاعات المهمشة التي تشكل النساء مرتكزا أساسيا بها.</w:t>
      </w:r>
    </w:p>
    <w:p w14:paraId="5987F6FC" w14:textId="1F331F3F" w:rsidR="006D1081" w:rsidRDefault="006D1081" w:rsidP="006D1081">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انضمت فلسطين </w:t>
      </w:r>
      <w:r>
        <w:rPr>
          <w:rFonts w:ascii="Simplified Arabic" w:hAnsi="Simplified Arabic" w:cs="Simplified Arabic" w:hint="cs"/>
          <w:sz w:val="28"/>
          <w:szCs w:val="28"/>
          <w:rtl/>
        </w:rPr>
        <w:t xml:space="preserve">بشكل رسمي لمنظمة العمل الدولي من خلال </w:t>
      </w:r>
      <w:r w:rsidRPr="00847084">
        <w:rPr>
          <w:rFonts w:ascii="Simplified Arabic" w:hAnsi="Simplified Arabic" w:cs="Simplified Arabic"/>
          <w:sz w:val="28"/>
          <w:szCs w:val="28"/>
          <w:rtl/>
        </w:rPr>
        <w:t xml:space="preserve">مذكرة تفاهم </w:t>
      </w:r>
      <w:r>
        <w:rPr>
          <w:rFonts w:ascii="Simplified Arabic" w:hAnsi="Simplified Arabic" w:cs="Simplified Arabic" w:hint="cs"/>
          <w:sz w:val="28"/>
          <w:szCs w:val="28"/>
          <w:rtl/>
        </w:rPr>
        <w:t xml:space="preserve">جرى توقيعها </w:t>
      </w:r>
      <w:r w:rsidRPr="00847084">
        <w:rPr>
          <w:rFonts w:ascii="Simplified Arabic" w:hAnsi="Simplified Arabic" w:cs="Simplified Arabic"/>
          <w:sz w:val="28"/>
          <w:szCs w:val="28"/>
          <w:rtl/>
        </w:rPr>
        <w:t xml:space="preserve">بين منظمة التحرير الفلسطينية ومنظمة </w:t>
      </w:r>
      <w:r>
        <w:rPr>
          <w:rFonts w:ascii="Simplified Arabic" w:hAnsi="Simplified Arabic" w:cs="Simplified Arabic" w:hint="cs"/>
          <w:sz w:val="28"/>
          <w:szCs w:val="28"/>
          <w:rtl/>
        </w:rPr>
        <w:t xml:space="preserve">العمل </w:t>
      </w:r>
      <w:r w:rsidR="00482EF4">
        <w:rPr>
          <w:rFonts w:ascii="Simplified Arabic" w:hAnsi="Simplified Arabic" w:cs="Simplified Arabic" w:hint="cs"/>
          <w:sz w:val="28"/>
          <w:szCs w:val="28"/>
          <w:rtl/>
        </w:rPr>
        <w:t xml:space="preserve">عقب تشكيل السلطة الفلسطينية </w:t>
      </w:r>
      <w:r w:rsidRPr="00847084">
        <w:rPr>
          <w:rFonts w:ascii="Simplified Arabic" w:hAnsi="Simplified Arabic" w:cs="Simplified Arabic"/>
          <w:sz w:val="28"/>
          <w:szCs w:val="28"/>
          <w:rtl/>
        </w:rPr>
        <w:t>عام 1994</w:t>
      </w:r>
      <w:r>
        <w:rPr>
          <w:rFonts w:ascii="Simplified Arabic" w:hAnsi="Simplified Arabic" w:cs="Simplified Arabic" w:hint="cs"/>
          <w:sz w:val="28"/>
          <w:szCs w:val="28"/>
          <w:rtl/>
        </w:rPr>
        <w:t>، وهو ما وجب استجابتها لتطبيق القوانين التي تحفظ حقوق العاملات والعاملين في الأراضي الفلسطينية</w:t>
      </w:r>
      <w:r w:rsidRPr="00847084">
        <w:rPr>
          <w:rFonts w:ascii="Simplified Arabic" w:hAnsi="Simplified Arabic" w:cs="Simplified Arabic"/>
          <w:sz w:val="28"/>
          <w:szCs w:val="28"/>
          <w:rtl/>
        </w:rPr>
        <w:t>.</w:t>
      </w:r>
    </w:p>
    <w:p w14:paraId="1204BFDB" w14:textId="34D80F45" w:rsidR="006D1081" w:rsidRDefault="006D1081" w:rsidP="00542049">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من هنا تأتي </w:t>
      </w:r>
      <w:r w:rsidR="00542049">
        <w:rPr>
          <w:rFonts w:ascii="Simplified Arabic" w:hAnsi="Simplified Arabic" w:cs="Simplified Arabic" w:hint="cs"/>
          <w:sz w:val="28"/>
          <w:szCs w:val="28"/>
          <w:rtl/>
        </w:rPr>
        <w:t xml:space="preserve">هذه الورقة لمناقشة السياسات الحكومية الفلسطينية تجاه إعمال الحد الأدنى للأجور، وأثره على الفئات الهشة من النساء العاملان في القطاعات غير الرسمية في ظل </w:t>
      </w:r>
      <w:r w:rsidR="00542049">
        <w:rPr>
          <w:rFonts w:ascii="Simplified Arabic" w:hAnsi="Simplified Arabic" w:cs="Simplified Arabic" w:hint="cs"/>
          <w:sz w:val="28"/>
          <w:szCs w:val="28"/>
          <w:rtl/>
        </w:rPr>
        <w:lastRenderedPageBreak/>
        <w:t xml:space="preserve">الأزمات وحالات </w:t>
      </w:r>
      <w:proofErr w:type="spellStart"/>
      <w:r w:rsidR="00542049">
        <w:rPr>
          <w:rFonts w:ascii="Simplified Arabic" w:hAnsi="Simplified Arabic" w:cs="Simplified Arabic" w:hint="cs"/>
          <w:sz w:val="28"/>
          <w:szCs w:val="28"/>
          <w:rtl/>
        </w:rPr>
        <w:t>الطواريء</w:t>
      </w:r>
      <w:proofErr w:type="spellEnd"/>
      <w:r w:rsidR="00542049">
        <w:rPr>
          <w:rFonts w:ascii="Simplified Arabic" w:hAnsi="Simplified Arabic" w:cs="Simplified Arabic" w:hint="cs"/>
          <w:sz w:val="28"/>
          <w:szCs w:val="28"/>
          <w:rtl/>
        </w:rPr>
        <w:t xml:space="preserve">، خصوصا بعد قرار مجلس الوزراء الفلسطيني رقم (4) للعام 2021 لتعديل الحد الأدنى للأجور ليصبح 1880 </w:t>
      </w:r>
      <w:proofErr w:type="spellStart"/>
      <w:r w:rsidR="00542049">
        <w:rPr>
          <w:rFonts w:ascii="Simplified Arabic" w:hAnsi="Simplified Arabic" w:cs="Simplified Arabic" w:hint="cs"/>
          <w:sz w:val="28"/>
          <w:szCs w:val="28"/>
          <w:rtl/>
        </w:rPr>
        <w:t>شيقلا</w:t>
      </w:r>
      <w:proofErr w:type="spellEnd"/>
      <w:r w:rsidR="00542049">
        <w:rPr>
          <w:rFonts w:ascii="Simplified Arabic" w:hAnsi="Simplified Arabic" w:cs="Simplified Arabic" w:hint="cs"/>
          <w:sz w:val="28"/>
          <w:szCs w:val="28"/>
          <w:rtl/>
        </w:rPr>
        <w:t xml:space="preserve"> بدلا من 1450 </w:t>
      </w:r>
      <w:proofErr w:type="spellStart"/>
      <w:r w:rsidR="00542049">
        <w:rPr>
          <w:rFonts w:ascii="Simplified Arabic" w:hAnsi="Simplified Arabic" w:cs="Simplified Arabic" w:hint="cs"/>
          <w:sz w:val="28"/>
          <w:szCs w:val="28"/>
          <w:rtl/>
        </w:rPr>
        <w:t>شيقل</w:t>
      </w:r>
      <w:proofErr w:type="spellEnd"/>
      <w:r w:rsidR="0054204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14:paraId="077FEE24" w14:textId="1CF3C4E3" w:rsidR="00404A29" w:rsidRPr="00107D0F" w:rsidRDefault="00F23E37" w:rsidP="00482EF4">
      <w:pPr>
        <w:jc w:val="both"/>
        <w:rPr>
          <w:rFonts w:ascii="Simplified Arabic" w:hAnsi="Simplified Arabic" w:cs="Simplified Arabic"/>
          <w:sz w:val="28"/>
          <w:szCs w:val="28"/>
        </w:rPr>
      </w:pPr>
      <w:r>
        <w:rPr>
          <w:rFonts w:ascii="Simplified Arabic" w:hAnsi="Simplified Arabic" w:cs="Simplified Arabic" w:hint="cs"/>
          <w:sz w:val="28"/>
          <w:szCs w:val="28"/>
          <w:rtl/>
        </w:rPr>
        <w:t>ف</w:t>
      </w:r>
      <w:r w:rsidR="00404A29" w:rsidRPr="00107D0F">
        <w:rPr>
          <w:rFonts w:ascii="Simplified Arabic" w:hAnsi="Simplified Arabic" w:cs="Simplified Arabic"/>
          <w:sz w:val="28"/>
          <w:szCs w:val="28"/>
          <w:rtl/>
        </w:rPr>
        <w:t xml:space="preserve">على الرغم من أن </w:t>
      </w:r>
      <w:r>
        <w:rPr>
          <w:rFonts w:ascii="Simplified Arabic" w:hAnsi="Simplified Arabic" w:cs="Simplified Arabic" w:hint="cs"/>
          <w:sz w:val="28"/>
          <w:szCs w:val="28"/>
          <w:rtl/>
        </w:rPr>
        <w:t xml:space="preserve">إقرار </w:t>
      </w:r>
      <w:r w:rsidR="00404A29" w:rsidRPr="00107D0F">
        <w:rPr>
          <w:rFonts w:ascii="Simplified Arabic" w:hAnsi="Simplified Arabic" w:cs="Simplified Arabic"/>
          <w:sz w:val="28"/>
          <w:szCs w:val="28"/>
          <w:rtl/>
        </w:rPr>
        <w:t xml:space="preserve">الحد الأدنى للأجور </w:t>
      </w:r>
      <w:r w:rsidR="00482EF4">
        <w:rPr>
          <w:rFonts w:ascii="Simplified Arabic" w:hAnsi="Simplified Arabic" w:cs="Simplified Arabic" w:hint="cs"/>
          <w:sz w:val="28"/>
          <w:szCs w:val="28"/>
          <w:rtl/>
        </w:rPr>
        <w:t xml:space="preserve">الجديد </w:t>
      </w:r>
      <w:r>
        <w:rPr>
          <w:rFonts w:ascii="Simplified Arabic" w:hAnsi="Simplified Arabic" w:cs="Simplified Arabic" w:hint="cs"/>
          <w:sz w:val="28"/>
          <w:szCs w:val="28"/>
          <w:rtl/>
        </w:rPr>
        <w:t xml:space="preserve">وبدء تطبيقه مطلع العام2022 إلا أن المبلغ المعتمد </w:t>
      </w:r>
      <w:r w:rsidR="00404A29" w:rsidRPr="00107D0F">
        <w:rPr>
          <w:rFonts w:ascii="Simplified Arabic" w:hAnsi="Simplified Arabic" w:cs="Simplified Arabic"/>
          <w:sz w:val="28"/>
          <w:szCs w:val="28"/>
          <w:rtl/>
        </w:rPr>
        <w:t xml:space="preserve">لم يصل لمستوى خط الفقر الوطني </w:t>
      </w:r>
      <w:r>
        <w:rPr>
          <w:rFonts w:ascii="Simplified Arabic" w:hAnsi="Simplified Arabic" w:cs="Simplified Arabic" w:hint="cs"/>
          <w:sz w:val="28"/>
          <w:szCs w:val="28"/>
          <w:rtl/>
        </w:rPr>
        <w:t>البالغ</w:t>
      </w:r>
      <w:r w:rsidR="00404A29" w:rsidRPr="00107D0F">
        <w:rPr>
          <w:rFonts w:ascii="Simplified Arabic" w:hAnsi="Simplified Arabic" w:cs="Simplified Arabic"/>
          <w:sz w:val="28"/>
          <w:szCs w:val="28"/>
          <w:rtl/>
        </w:rPr>
        <w:t xml:space="preserve">2450 شيكل، </w:t>
      </w:r>
      <w:r w:rsidR="00A76D89" w:rsidRPr="00107D0F">
        <w:rPr>
          <w:rFonts w:ascii="Simplified Arabic" w:hAnsi="Simplified Arabic" w:cs="Simplified Arabic"/>
          <w:sz w:val="28"/>
          <w:szCs w:val="28"/>
          <w:rtl/>
        </w:rPr>
        <w:t xml:space="preserve">في الوقت الذي </w:t>
      </w:r>
      <w:r w:rsidR="00404A29" w:rsidRPr="00107D0F">
        <w:rPr>
          <w:rFonts w:ascii="Simplified Arabic" w:hAnsi="Simplified Arabic" w:cs="Simplified Arabic"/>
          <w:sz w:val="28"/>
          <w:szCs w:val="28"/>
          <w:rtl/>
        </w:rPr>
        <w:t xml:space="preserve">تعتبر النساء الشريحة الأكبر من العاملين غير الحاصلين على الحد الأدنى للأجور. </w:t>
      </w:r>
      <w:r w:rsidR="00B279DF" w:rsidRPr="00107D0F">
        <w:rPr>
          <w:rFonts w:ascii="Simplified Arabic" w:hAnsi="Simplified Arabic" w:cs="Simplified Arabic"/>
          <w:sz w:val="28"/>
          <w:szCs w:val="28"/>
          <w:rtl/>
        </w:rPr>
        <w:t>حيث أن حوالي 80% من الأشخاص الذين ينطبق عليهم قانون الحد الأدنى للأجور (القانون ينطبق على الجميع) هن من النساء العاملات، حيث تتقاضى غالبية النساء العاملات في القطاعات غير الرسمية راتبا أقل من الحد الأدنى للأجور، ويتركز مجال عملهن في الحضانات ورياض الأطفال والمصانع وقطاع النسيج والأعمال الإدارية الأخرى</w:t>
      </w:r>
      <w:r w:rsidR="00B279DF" w:rsidRPr="00107D0F">
        <w:rPr>
          <w:rFonts w:ascii="Simplified Arabic" w:hAnsi="Simplified Arabic" w:cs="Simplified Arabic"/>
          <w:sz w:val="28"/>
          <w:szCs w:val="28"/>
        </w:rPr>
        <w:t>.</w:t>
      </w:r>
    </w:p>
    <w:p w14:paraId="066AFEFF" w14:textId="35AC2C37" w:rsidR="00637DC4" w:rsidRPr="00F23E37" w:rsidRDefault="00106482" w:rsidP="00F23E37">
      <w:pPr>
        <w:jc w:val="both"/>
        <w:rPr>
          <w:rFonts w:ascii="Simplified Arabic" w:hAnsi="Simplified Arabic" w:cs="Simplified Arabic"/>
          <w:sz w:val="28"/>
          <w:szCs w:val="28"/>
          <w:rtl/>
        </w:rPr>
      </w:pPr>
      <w:r w:rsidRPr="00107D0F">
        <w:rPr>
          <w:rFonts w:ascii="Simplified Arabic" w:hAnsi="Simplified Arabic" w:cs="Simplified Arabic"/>
          <w:sz w:val="28"/>
          <w:szCs w:val="28"/>
          <w:rtl/>
        </w:rPr>
        <w:t>وعلى عكس ال</w:t>
      </w:r>
      <w:r w:rsidR="00B279DF" w:rsidRPr="00107D0F">
        <w:rPr>
          <w:rFonts w:ascii="Simplified Arabic" w:hAnsi="Simplified Arabic" w:cs="Simplified Arabic"/>
          <w:sz w:val="28"/>
          <w:szCs w:val="28"/>
          <w:rtl/>
        </w:rPr>
        <w:t xml:space="preserve">تعهدات المقطوعة من الحكومة عند الإعلان عن الحد الأدنى للأجور </w:t>
      </w:r>
      <w:r w:rsidRPr="00107D0F">
        <w:rPr>
          <w:rFonts w:ascii="Simplified Arabic" w:hAnsi="Simplified Arabic" w:cs="Simplified Arabic"/>
          <w:sz w:val="28"/>
          <w:szCs w:val="28"/>
          <w:rtl/>
        </w:rPr>
        <w:t xml:space="preserve">لم يشهد عام 2022 تطورا في وضع إجراءات عقابية لمن لا ينفذ الاتفاق حول </w:t>
      </w:r>
      <w:r w:rsidR="00F23E37">
        <w:rPr>
          <w:rFonts w:ascii="Simplified Arabic" w:hAnsi="Simplified Arabic" w:cs="Simplified Arabic" w:hint="cs"/>
          <w:sz w:val="28"/>
          <w:szCs w:val="28"/>
          <w:rtl/>
        </w:rPr>
        <w:t xml:space="preserve">الحد </w:t>
      </w:r>
      <w:r w:rsidRPr="00107D0F">
        <w:rPr>
          <w:rFonts w:ascii="Simplified Arabic" w:hAnsi="Simplified Arabic" w:cs="Simplified Arabic"/>
          <w:sz w:val="28"/>
          <w:szCs w:val="28"/>
          <w:rtl/>
        </w:rPr>
        <w:t>الأدنى للأجور</w:t>
      </w:r>
      <w:r w:rsidR="00107D0F">
        <w:rPr>
          <w:rFonts w:ascii="Simplified Arabic" w:hAnsi="Simplified Arabic" w:cs="Simplified Arabic" w:hint="cs"/>
          <w:sz w:val="28"/>
          <w:szCs w:val="28"/>
          <w:rtl/>
        </w:rPr>
        <w:t>، ولم تتخذ الجهات الرقابية أو التنفيذية مزيدا من الخطوات الموازية سواء من رفع مستوى المراقبين أو آليات للرقابة على تنفيذ القانون</w:t>
      </w:r>
      <w:r w:rsidR="00F23E37" w:rsidRPr="00F23E37">
        <w:rPr>
          <w:rFonts w:ascii="Simplified Arabic" w:hAnsi="Simplified Arabic" w:cs="Simplified Arabic" w:hint="cs"/>
          <w:sz w:val="28"/>
          <w:szCs w:val="28"/>
          <w:rtl/>
        </w:rPr>
        <w:t>، أ</w:t>
      </w:r>
      <w:r w:rsidR="00637DC4" w:rsidRPr="00F23E37">
        <w:rPr>
          <w:rFonts w:ascii="Simplified Arabic" w:hAnsi="Simplified Arabic" w:cs="Simplified Arabic" w:hint="cs"/>
          <w:sz w:val="28"/>
          <w:szCs w:val="28"/>
          <w:rtl/>
        </w:rPr>
        <w:t>و تعديلات على لوائح التنفيذ</w:t>
      </w:r>
      <w:r w:rsidR="00F23E37">
        <w:rPr>
          <w:rFonts w:ascii="Simplified Arabic" w:hAnsi="Simplified Arabic" w:cs="Simplified Arabic" w:hint="cs"/>
          <w:sz w:val="28"/>
          <w:szCs w:val="28"/>
          <w:rtl/>
        </w:rPr>
        <w:t>، بل اكتفت بالحديث عن فرض العقوبات الجزائية دون تحديد</w:t>
      </w:r>
      <w:r w:rsidR="00F23E37" w:rsidRPr="00F23E37">
        <w:rPr>
          <w:rFonts w:ascii="Simplified Arabic" w:hAnsi="Simplified Arabic" w:cs="Simplified Arabic" w:hint="cs"/>
          <w:sz w:val="28"/>
          <w:szCs w:val="28"/>
          <w:rtl/>
        </w:rPr>
        <w:t>.</w:t>
      </w:r>
      <w:r w:rsidR="00637DC4" w:rsidRPr="00F23E37">
        <w:rPr>
          <w:rFonts w:ascii="Simplified Arabic" w:hAnsi="Simplified Arabic" w:cs="Simplified Arabic" w:hint="cs"/>
          <w:sz w:val="28"/>
          <w:szCs w:val="28"/>
          <w:rtl/>
        </w:rPr>
        <w:t xml:space="preserve"> </w:t>
      </w:r>
    </w:p>
    <w:p w14:paraId="0A32DAD4" w14:textId="3269144B" w:rsidR="00BB6250" w:rsidRDefault="006D7296" w:rsidP="006D729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أولا: مظاهر </w:t>
      </w:r>
      <w:r w:rsidR="00BB6250" w:rsidRPr="002B73ED">
        <w:rPr>
          <w:rFonts w:ascii="Simplified Arabic" w:hAnsi="Simplified Arabic" w:cs="Simplified Arabic" w:hint="cs"/>
          <w:b/>
          <w:bCs/>
          <w:sz w:val="28"/>
          <w:szCs w:val="28"/>
          <w:rtl/>
        </w:rPr>
        <w:t>إشكال</w:t>
      </w:r>
      <w:r w:rsidR="002B73ED" w:rsidRPr="002B73ED">
        <w:rPr>
          <w:rFonts w:ascii="Simplified Arabic" w:hAnsi="Simplified Arabic" w:cs="Simplified Arabic" w:hint="cs"/>
          <w:b/>
          <w:bCs/>
          <w:sz w:val="28"/>
          <w:szCs w:val="28"/>
          <w:rtl/>
        </w:rPr>
        <w:t xml:space="preserve">ية </w:t>
      </w:r>
      <w:r>
        <w:rPr>
          <w:rFonts w:ascii="Simplified Arabic" w:hAnsi="Simplified Arabic" w:cs="Simplified Arabic" w:hint="cs"/>
          <w:b/>
          <w:bCs/>
          <w:sz w:val="28"/>
          <w:szCs w:val="28"/>
          <w:rtl/>
        </w:rPr>
        <w:t xml:space="preserve">عدم </w:t>
      </w:r>
      <w:r w:rsidR="00BB6250" w:rsidRPr="002B73ED">
        <w:rPr>
          <w:rFonts w:ascii="Simplified Arabic" w:hAnsi="Simplified Arabic" w:cs="Simplified Arabic" w:hint="cs"/>
          <w:b/>
          <w:bCs/>
          <w:sz w:val="28"/>
          <w:szCs w:val="28"/>
          <w:rtl/>
        </w:rPr>
        <w:t xml:space="preserve">تطبيق الحد الأدنى للأجور: </w:t>
      </w:r>
    </w:p>
    <w:p w14:paraId="6D2EEA2A" w14:textId="36E7EFEB" w:rsidR="006D7296" w:rsidRPr="006D7296" w:rsidRDefault="006D7296" w:rsidP="004F4B95">
      <w:pPr>
        <w:jc w:val="both"/>
        <w:rPr>
          <w:rFonts w:ascii="Simplified Arabic" w:hAnsi="Simplified Arabic" w:cs="Simplified Arabic"/>
          <w:sz w:val="28"/>
          <w:szCs w:val="28"/>
          <w:rtl/>
        </w:rPr>
      </w:pPr>
      <w:r w:rsidRPr="006D7296">
        <w:rPr>
          <w:rFonts w:ascii="Simplified Arabic" w:hAnsi="Simplified Arabic" w:cs="Simplified Arabic" w:hint="cs"/>
          <w:sz w:val="28"/>
          <w:szCs w:val="28"/>
          <w:rtl/>
        </w:rPr>
        <w:t>إن عدم تطبيق الحد الأدنى للأجور داخل قطاعات العمل غير الرسمية، من شأنه أن ينعكس بشكل مباشر على مشاركة النساء في قوى العمل، و</w:t>
      </w:r>
      <w:r w:rsidR="004F4B95">
        <w:rPr>
          <w:rFonts w:ascii="Simplified Arabic" w:hAnsi="Simplified Arabic" w:cs="Simplified Arabic" w:hint="cs"/>
          <w:sz w:val="28"/>
          <w:szCs w:val="28"/>
          <w:rtl/>
        </w:rPr>
        <w:t>من أبرز المظاهر:</w:t>
      </w:r>
    </w:p>
    <w:p w14:paraId="54CAED24" w14:textId="6832BE79" w:rsidR="00BC272A" w:rsidRPr="002B73ED" w:rsidRDefault="00BB6250" w:rsidP="004F4B95">
      <w:pPr>
        <w:jc w:val="both"/>
        <w:rPr>
          <w:rFonts w:ascii="Simplified Arabic" w:hAnsi="Simplified Arabic" w:cs="Simplified Arabic"/>
          <w:sz w:val="28"/>
          <w:szCs w:val="28"/>
        </w:rPr>
      </w:pPr>
      <w:r w:rsidRPr="002B73ED">
        <w:rPr>
          <w:rFonts w:ascii="Simplified Arabic" w:hAnsi="Simplified Arabic" w:cs="Simplified Arabic" w:hint="cs"/>
          <w:sz w:val="28"/>
          <w:szCs w:val="28"/>
          <w:rtl/>
        </w:rPr>
        <w:t xml:space="preserve">- </w:t>
      </w:r>
      <w:r w:rsidR="000F29FD">
        <w:rPr>
          <w:rFonts w:ascii="Simplified Arabic" w:hAnsi="Simplified Arabic" w:cs="Simplified Arabic" w:hint="cs"/>
          <w:sz w:val="28"/>
          <w:szCs w:val="28"/>
          <w:rtl/>
        </w:rPr>
        <w:t xml:space="preserve">ضعف </w:t>
      </w:r>
      <w:r w:rsidR="00BC272A" w:rsidRPr="002B73ED">
        <w:rPr>
          <w:rFonts w:ascii="Simplified Arabic" w:hAnsi="Simplified Arabic" w:cs="Simplified Arabic"/>
          <w:sz w:val="28"/>
          <w:szCs w:val="28"/>
          <w:rtl/>
        </w:rPr>
        <w:t xml:space="preserve">مشاركة النساء في القوى العاملة </w:t>
      </w:r>
      <w:r w:rsidR="00BC272A">
        <w:rPr>
          <w:rFonts w:ascii="Simplified Arabic" w:hAnsi="Simplified Arabic" w:cs="Simplified Arabic" w:hint="cs"/>
          <w:sz w:val="28"/>
          <w:szCs w:val="28"/>
          <w:rtl/>
        </w:rPr>
        <w:t>في فلسطين</w:t>
      </w:r>
      <w:r w:rsidR="000F29FD" w:rsidRPr="000F29FD">
        <w:rPr>
          <w:rFonts w:ascii="Simplified Arabic" w:hAnsi="Simplified Arabic" w:cs="Simplified Arabic" w:hint="cs"/>
          <w:sz w:val="28"/>
          <w:szCs w:val="28"/>
          <w:rtl/>
        </w:rPr>
        <w:t xml:space="preserve"> </w:t>
      </w:r>
      <w:r w:rsidR="000F29FD">
        <w:rPr>
          <w:rFonts w:ascii="Simplified Arabic" w:hAnsi="Simplified Arabic" w:cs="Simplified Arabic" w:hint="cs"/>
          <w:sz w:val="28"/>
          <w:szCs w:val="28"/>
          <w:rtl/>
        </w:rPr>
        <w:t>بنسبة 16- 18%</w:t>
      </w:r>
      <w:r w:rsidR="000F29FD">
        <w:rPr>
          <w:rFonts w:ascii="Simplified Arabic" w:hAnsi="Simplified Arabic" w:cs="Simplified Arabic" w:hint="cs"/>
          <w:sz w:val="28"/>
          <w:szCs w:val="28"/>
          <w:rtl/>
        </w:rPr>
        <w:t xml:space="preserve">، </w:t>
      </w:r>
      <w:r w:rsidR="00BC272A">
        <w:rPr>
          <w:rFonts w:ascii="Simplified Arabic" w:hAnsi="Simplified Arabic" w:cs="Simplified Arabic" w:hint="cs"/>
          <w:sz w:val="28"/>
          <w:szCs w:val="28"/>
          <w:rtl/>
        </w:rPr>
        <w:t xml:space="preserve"> </w:t>
      </w:r>
      <w:r w:rsidR="000F29FD">
        <w:rPr>
          <w:rFonts w:ascii="Simplified Arabic" w:hAnsi="Simplified Arabic" w:cs="Simplified Arabic" w:hint="cs"/>
          <w:sz w:val="28"/>
          <w:szCs w:val="28"/>
          <w:rtl/>
        </w:rPr>
        <w:t xml:space="preserve">وهي من </w:t>
      </w:r>
      <w:r w:rsidR="00BC272A" w:rsidRPr="002B73ED">
        <w:rPr>
          <w:rFonts w:ascii="Simplified Arabic" w:hAnsi="Simplified Arabic" w:cs="Simplified Arabic"/>
          <w:sz w:val="28"/>
          <w:szCs w:val="28"/>
          <w:rtl/>
        </w:rPr>
        <w:t>أ</w:t>
      </w:r>
      <w:r w:rsidR="004F4B95">
        <w:rPr>
          <w:rFonts w:ascii="Simplified Arabic" w:hAnsi="Simplified Arabic" w:cs="Simplified Arabic" w:hint="cs"/>
          <w:sz w:val="28"/>
          <w:szCs w:val="28"/>
          <w:rtl/>
        </w:rPr>
        <w:t>قل</w:t>
      </w:r>
      <w:r w:rsidR="00BC272A" w:rsidRPr="002B73ED">
        <w:rPr>
          <w:rFonts w:ascii="Simplified Arabic" w:hAnsi="Simplified Arabic" w:cs="Simplified Arabic"/>
          <w:sz w:val="28"/>
          <w:szCs w:val="28"/>
          <w:rtl/>
        </w:rPr>
        <w:t xml:space="preserve"> النسب على مستوى العالم</w:t>
      </w:r>
      <w:r w:rsidR="000F29FD">
        <w:rPr>
          <w:rFonts w:ascii="Simplified Arabic" w:hAnsi="Simplified Arabic" w:cs="Simplified Arabic" w:hint="cs"/>
          <w:sz w:val="28"/>
          <w:szCs w:val="28"/>
          <w:rtl/>
        </w:rPr>
        <w:t>،</w:t>
      </w:r>
      <w:r w:rsidR="00BC272A">
        <w:rPr>
          <w:rFonts w:ascii="Simplified Arabic" w:hAnsi="Simplified Arabic" w:cs="Simplified Arabic" w:hint="cs"/>
          <w:sz w:val="28"/>
          <w:szCs w:val="28"/>
          <w:rtl/>
        </w:rPr>
        <w:t xml:space="preserve"> ما </w:t>
      </w:r>
      <w:r w:rsidR="00BC272A">
        <w:rPr>
          <w:rFonts w:ascii="Simplified Arabic" w:hAnsi="Simplified Arabic" w:cs="Simplified Arabic" w:hint="cs"/>
          <w:sz w:val="28"/>
          <w:szCs w:val="28"/>
          <w:rtl/>
        </w:rPr>
        <w:t xml:space="preserve">يساهم </w:t>
      </w:r>
      <w:r w:rsidR="00BC272A">
        <w:rPr>
          <w:rFonts w:ascii="Simplified Arabic" w:hAnsi="Simplified Arabic" w:cs="Simplified Arabic" w:hint="cs"/>
          <w:sz w:val="28"/>
          <w:szCs w:val="28"/>
          <w:rtl/>
        </w:rPr>
        <w:t xml:space="preserve">بارتفاع نسب </w:t>
      </w:r>
      <w:r w:rsidR="00BC272A">
        <w:rPr>
          <w:rFonts w:ascii="Simplified Arabic" w:hAnsi="Simplified Arabic" w:cs="Simplified Arabic"/>
          <w:sz w:val="28"/>
          <w:szCs w:val="28"/>
          <w:rtl/>
        </w:rPr>
        <w:t>العنف ضد النساء</w:t>
      </w:r>
      <w:r w:rsidR="00BC272A">
        <w:rPr>
          <w:rFonts w:ascii="Simplified Arabic" w:hAnsi="Simplified Arabic" w:cs="Simplified Arabic" w:hint="cs"/>
          <w:sz w:val="28"/>
          <w:szCs w:val="28"/>
          <w:rtl/>
        </w:rPr>
        <w:t xml:space="preserve"> المبني على النوع الاجتماعي</w:t>
      </w:r>
      <w:r w:rsidR="00BC272A" w:rsidRPr="002B73ED">
        <w:rPr>
          <w:rFonts w:ascii="Simplified Arabic" w:hAnsi="Simplified Arabic" w:cs="Simplified Arabic"/>
          <w:sz w:val="28"/>
          <w:szCs w:val="28"/>
          <w:rtl/>
        </w:rPr>
        <w:t xml:space="preserve">، </w:t>
      </w:r>
      <w:r w:rsidR="00BC272A">
        <w:rPr>
          <w:rFonts w:ascii="Simplified Arabic" w:hAnsi="Simplified Arabic" w:cs="Simplified Arabic" w:hint="cs"/>
          <w:sz w:val="28"/>
          <w:szCs w:val="28"/>
          <w:rtl/>
        </w:rPr>
        <w:t xml:space="preserve">وبالتالي حالة </w:t>
      </w:r>
      <w:r w:rsidR="00BC272A" w:rsidRPr="002B73ED">
        <w:rPr>
          <w:rFonts w:ascii="Simplified Arabic" w:hAnsi="Simplified Arabic" w:cs="Simplified Arabic"/>
          <w:sz w:val="28"/>
          <w:szCs w:val="28"/>
          <w:rtl/>
        </w:rPr>
        <w:t>عزوف الكثير منهن عن الالتحاق بسوق العمل</w:t>
      </w:r>
      <w:r w:rsidR="000F29FD">
        <w:rPr>
          <w:rFonts w:ascii="Simplified Arabic" w:hAnsi="Simplified Arabic" w:cs="Simplified Arabic" w:hint="cs"/>
          <w:sz w:val="28"/>
          <w:szCs w:val="28"/>
          <w:rtl/>
        </w:rPr>
        <w:t xml:space="preserve"> الذي يترتب عليه ارتفاع نسب البطالة في صفوف العاملات حيث وصلت إلى </w:t>
      </w:r>
      <w:r w:rsidR="00BC272A" w:rsidRPr="002B73ED">
        <w:rPr>
          <w:rFonts w:ascii="Simplified Arabic" w:hAnsi="Simplified Arabic" w:cs="Simplified Arabic"/>
          <w:sz w:val="28"/>
          <w:szCs w:val="28"/>
          <w:rtl/>
        </w:rPr>
        <w:t>43% في كل من الضفة الغربية وقطاع غزة حسب الإحصاءات الأخيرة الصادرة عن جهاز الإحصاء المركزي الفلسطيني</w:t>
      </w:r>
      <w:r w:rsidR="000F29FD">
        <w:rPr>
          <w:rFonts w:ascii="Simplified Arabic" w:hAnsi="Simplified Arabic" w:cs="Simplified Arabic" w:hint="cs"/>
          <w:sz w:val="28"/>
          <w:szCs w:val="28"/>
          <w:rtl/>
        </w:rPr>
        <w:t>.</w:t>
      </w:r>
    </w:p>
    <w:p w14:paraId="1CFFE98B" w14:textId="11C2E7CD" w:rsidR="004F4B95" w:rsidRPr="00986575" w:rsidRDefault="004F4B95" w:rsidP="004F4B95">
      <w:pPr>
        <w:jc w:val="both"/>
        <w:rPr>
          <w:rFonts w:ascii="Simplified Arabic" w:hAnsi="Simplified Arabic" w:cs="Simplified Arabic"/>
          <w:sz w:val="28"/>
          <w:szCs w:val="28"/>
          <w:rtl/>
        </w:rPr>
      </w:pPr>
      <w:r>
        <w:rPr>
          <w:rFonts w:ascii="Simplified Arabic" w:hAnsi="Simplified Arabic" w:cs="Simplified Arabic" w:hint="cs"/>
          <w:sz w:val="28"/>
          <w:szCs w:val="28"/>
          <w:rtl/>
        </w:rPr>
        <w:t>- نحو</w:t>
      </w:r>
      <w:r w:rsidRPr="0098657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25% من النساء المستخدمات </w:t>
      </w:r>
      <w:r w:rsidRPr="00986575">
        <w:rPr>
          <w:rFonts w:ascii="Simplified Arabic" w:hAnsi="Simplified Arabic" w:cs="Simplified Arabic"/>
          <w:sz w:val="28"/>
          <w:szCs w:val="28"/>
          <w:rtl/>
        </w:rPr>
        <w:t>بأجر في القطاع الخاص يعملن دون عقد عمل</w:t>
      </w:r>
      <w:r>
        <w:rPr>
          <w:rFonts w:ascii="Simplified Arabic" w:hAnsi="Simplified Arabic" w:cs="Simplified Arabic" w:hint="cs"/>
          <w:sz w:val="28"/>
          <w:szCs w:val="28"/>
          <w:rtl/>
        </w:rPr>
        <w:t xml:space="preserve">، و56% لا يحصلن على </w:t>
      </w:r>
      <w:r w:rsidRPr="00986575">
        <w:rPr>
          <w:rFonts w:ascii="Simplified Arabic" w:hAnsi="Simplified Arabic" w:cs="Simplified Arabic"/>
          <w:sz w:val="28"/>
          <w:szCs w:val="28"/>
          <w:rtl/>
        </w:rPr>
        <w:t>مكافأة نهاية الخدمة،</w:t>
      </w:r>
      <w:r>
        <w:rPr>
          <w:rFonts w:ascii="Simplified Arabic" w:hAnsi="Simplified Arabic" w:cs="Simplified Arabic" w:hint="cs"/>
          <w:sz w:val="28"/>
          <w:szCs w:val="28"/>
          <w:rtl/>
        </w:rPr>
        <w:t xml:space="preserve"> و45</w:t>
      </w:r>
      <w:r w:rsidRPr="00986575">
        <w:rPr>
          <w:rFonts w:ascii="Simplified Arabic" w:hAnsi="Simplified Arabic" w:cs="Simplified Arabic"/>
          <w:sz w:val="28"/>
          <w:szCs w:val="28"/>
          <w:rtl/>
        </w:rPr>
        <w:t>% من المستخدم</w:t>
      </w:r>
      <w:r>
        <w:rPr>
          <w:rFonts w:ascii="Simplified Arabic" w:hAnsi="Simplified Arabic" w:cs="Simplified Arabic" w:hint="cs"/>
          <w:sz w:val="28"/>
          <w:szCs w:val="28"/>
          <w:rtl/>
        </w:rPr>
        <w:t>ات</w:t>
      </w:r>
      <w:r w:rsidRPr="00986575">
        <w:rPr>
          <w:rFonts w:ascii="Simplified Arabic" w:hAnsi="Simplified Arabic" w:cs="Simplified Arabic"/>
          <w:sz w:val="28"/>
          <w:szCs w:val="28"/>
          <w:rtl/>
        </w:rPr>
        <w:t xml:space="preserve"> بأجر في القطاع الخاص </w:t>
      </w:r>
      <w:r w:rsidRPr="00986575">
        <w:rPr>
          <w:rFonts w:ascii="Simplified Arabic" w:hAnsi="Simplified Arabic" w:cs="Simplified Arabic"/>
          <w:sz w:val="28"/>
          <w:szCs w:val="28"/>
          <w:rtl/>
        </w:rPr>
        <w:lastRenderedPageBreak/>
        <w:t>يتقاض</w:t>
      </w:r>
      <w:r>
        <w:rPr>
          <w:rFonts w:ascii="Simplified Arabic" w:hAnsi="Simplified Arabic" w:cs="Simplified Arabic" w:hint="cs"/>
          <w:sz w:val="28"/>
          <w:szCs w:val="28"/>
          <w:rtl/>
        </w:rPr>
        <w:t>ي</w:t>
      </w:r>
      <w:r w:rsidRPr="00986575">
        <w:rPr>
          <w:rFonts w:ascii="Simplified Arabic" w:hAnsi="Simplified Arabic" w:cs="Simplified Arabic"/>
          <w:sz w:val="28"/>
          <w:szCs w:val="28"/>
          <w:rtl/>
        </w:rPr>
        <w:t>ن أجراً شهرياً أقل من الحد الأدنى للأج</w:t>
      </w:r>
      <w:r>
        <w:rPr>
          <w:rFonts w:ascii="Simplified Arabic" w:hAnsi="Simplified Arabic" w:cs="Simplified Arabic" w:hint="cs"/>
          <w:sz w:val="28"/>
          <w:szCs w:val="28"/>
          <w:rtl/>
        </w:rPr>
        <w:t>و</w:t>
      </w:r>
      <w:r w:rsidRPr="00986575">
        <w:rPr>
          <w:rFonts w:ascii="Simplified Arabic" w:hAnsi="Simplified Arabic" w:cs="Simplified Arabic"/>
          <w:sz w:val="28"/>
          <w:szCs w:val="28"/>
          <w:rtl/>
        </w:rPr>
        <w:t xml:space="preserve">ر(1,880 </w:t>
      </w:r>
      <w:proofErr w:type="spellStart"/>
      <w:r w:rsidRPr="00986575">
        <w:rPr>
          <w:rFonts w:ascii="Simplified Arabic" w:hAnsi="Simplified Arabic" w:cs="Simplified Arabic"/>
          <w:sz w:val="28"/>
          <w:szCs w:val="28"/>
          <w:rtl/>
        </w:rPr>
        <w:t>شيقلاً</w:t>
      </w:r>
      <w:proofErr w:type="spellEnd"/>
      <w:r w:rsidRPr="00986575">
        <w:rPr>
          <w:rFonts w:ascii="Simplified Arabic" w:hAnsi="Simplified Arabic" w:cs="Simplified Arabic"/>
          <w:sz w:val="28"/>
          <w:szCs w:val="28"/>
          <w:rtl/>
        </w:rPr>
        <w:t>)</w:t>
      </w:r>
      <w:r>
        <w:rPr>
          <w:rFonts w:ascii="Simplified Arabic" w:hAnsi="Simplified Arabic" w:cs="Simplified Arabic" w:hint="cs"/>
          <w:sz w:val="28"/>
          <w:szCs w:val="28"/>
          <w:rtl/>
        </w:rPr>
        <w:t xml:space="preserve"> وفقا </w:t>
      </w:r>
      <w:r>
        <w:rPr>
          <w:rFonts w:ascii="Simplified Arabic" w:hAnsi="Simplified Arabic" w:cs="Simplified Arabic" w:hint="cs"/>
          <w:sz w:val="28"/>
          <w:szCs w:val="28"/>
          <w:rtl/>
        </w:rPr>
        <w:t>ل</w:t>
      </w:r>
      <w:r>
        <w:rPr>
          <w:rFonts w:ascii="Simplified Arabic" w:hAnsi="Simplified Arabic" w:cs="Simplified Arabic" w:hint="cs"/>
          <w:sz w:val="28"/>
          <w:szCs w:val="28"/>
          <w:rtl/>
        </w:rPr>
        <w:t>لاتحاد العام لنقابات عمال فلسطين 2022</w:t>
      </w:r>
      <w:r w:rsidR="00D76809">
        <w:rPr>
          <w:rFonts w:ascii="Simplified Arabic" w:hAnsi="Simplified Arabic" w:cs="Simplified Arabic" w:hint="cs"/>
          <w:sz w:val="28"/>
          <w:szCs w:val="28"/>
          <w:rtl/>
        </w:rPr>
        <w:t>.</w:t>
      </w:r>
    </w:p>
    <w:p w14:paraId="7F06DFB2" w14:textId="77777777" w:rsidR="00771AAB" w:rsidRPr="002B73ED" w:rsidRDefault="00771AAB" w:rsidP="00771AAB">
      <w:pPr>
        <w:jc w:val="both"/>
        <w:rPr>
          <w:rFonts w:ascii="Simplified Arabic" w:hAnsi="Simplified Arabic" w:cs="Simplified Arabic"/>
          <w:sz w:val="28"/>
          <w:szCs w:val="28"/>
        </w:rPr>
      </w:pPr>
      <w:r w:rsidRPr="002B73ED">
        <w:rPr>
          <w:rFonts w:ascii="Simplified Arabic" w:hAnsi="Simplified Arabic" w:cs="Simplified Arabic" w:hint="cs"/>
          <w:sz w:val="28"/>
          <w:szCs w:val="28"/>
          <w:rtl/>
        </w:rPr>
        <w:t>- يقوم</w:t>
      </w:r>
      <w:r w:rsidRPr="002B73ED">
        <w:rPr>
          <w:rFonts w:ascii="Simplified Arabic" w:hAnsi="Simplified Arabic" w:cs="Simplified Arabic"/>
          <w:sz w:val="28"/>
          <w:szCs w:val="28"/>
          <w:rtl/>
        </w:rPr>
        <w:t xml:space="preserve"> القطاع الخاص الفلسطيني </w:t>
      </w:r>
      <w:r>
        <w:rPr>
          <w:rFonts w:ascii="Simplified Arabic" w:hAnsi="Simplified Arabic" w:cs="Simplified Arabic" w:hint="cs"/>
          <w:sz w:val="28"/>
          <w:szCs w:val="28"/>
          <w:rtl/>
        </w:rPr>
        <w:t>على تشغيل</w:t>
      </w:r>
      <w:r w:rsidRPr="002B73ED">
        <w:rPr>
          <w:rFonts w:ascii="Simplified Arabic" w:hAnsi="Simplified Arabic" w:cs="Simplified Arabic"/>
          <w:sz w:val="28"/>
          <w:szCs w:val="28"/>
          <w:rtl/>
        </w:rPr>
        <w:t xml:space="preserve"> 95% </w:t>
      </w:r>
      <w:r>
        <w:rPr>
          <w:rFonts w:ascii="Simplified Arabic" w:hAnsi="Simplified Arabic" w:cs="Simplified Arabic" w:hint="cs"/>
          <w:sz w:val="28"/>
          <w:szCs w:val="28"/>
          <w:rtl/>
        </w:rPr>
        <w:t>من</w:t>
      </w:r>
      <w:r w:rsidRPr="002B73ED">
        <w:rPr>
          <w:rFonts w:ascii="Simplified Arabic" w:hAnsi="Simplified Arabic" w:cs="Simplified Arabic"/>
          <w:sz w:val="28"/>
          <w:szCs w:val="28"/>
          <w:rtl/>
        </w:rPr>
        <w:t xml:space="preserve"> منشآت العمل الصغيرة، بينما تشكل نسبة الشركات الكبرى 5% فقط من مكوناته، وهي التي تلتزم بسياسة الإفصاح المالي، </w:t>
      </w:r>
      <w:r>
        <w:rPr>
          <w:rFonts w:ascii="Simplified Arabic" w:hAnsi="Simplified Arabic" w:cs="Simplified Arabic" w:hint="cs"/>
          <w:sz w:val="28"/>
          <w:szCs w:val="28"/>
          <w:rtl/>
        </w:rPr>
        <w:t>و</w:t>
      </w:r>
      <w:r w:rsidRPr="002B73ED">
        <w:rPr>
          <w:rFonts w:ascii="Simplified Arabic" w:hAnsi="Simplified Arabic" w:cs="Simplified Arabic"/>
          <w:sz w:val="28"/>
          <w:szCs w:val="28"/>
          <w:rtl/>
        </w:rPr>
        <w:t>هذه الحالة تعتبر سبباً مهماً في عدم الالتزام بتطبيق الحد الأدنى للأجور</w:t>
      </w:r>
      <w:r>
        <w:rPr>
          <w:rFonts w:ascii="Simplified Arabic" w:hAnsi="Simplified Arabic" w:cs="Simplified Arabic" w:hint="cs"/>
          <w:sz w:val="28"/>
          <w:szCs w:val="28"/>
          <w:rtl/>
        </w:rPr>
        <w:t>، أو الاستجابة بمطالب الكشف عن سلم الرواتب التي يتم تقديمها للعاملات</w:t>
      </w:r>
      <w:r w:rsidRPr="002B73ED">
        <w:rPr>
          <w:rFonts w:ascii="Simplified Arabic" w:hAnsi="Simplified Arabic" w:cs="Simplified Arabic"/>
          <w:sz w:val="28"/>
          <w:szCs w:val="28"/>
        </w:rPr>
        <w:t>.</w:t>
      </w:r>
    </w:p>
    <w:p w14:paraId="45C0ACDF" w14:textId="3BF6D11B" w:rsidR="00771AAB" w:rsidRPr="002B73ED" w:rsidRDefault="00771AAB" w:rsidP="00A630D3">
      <w:pPr>
        <w:jc w:val="both"/>
        <w:rPr>
          <w:rFonts w:ascii="Simplified Arabic" w:hAnsi="Simplified Arabic" w:cs="Simplified Arabic"/>
          <w:sz w:val="28"/>
          <w:szCs w:val="28"/>
        </w:rPr>
      </w:pPr>
      <w:r w:rsidRPr="002B73ED">
        <w:rPr>
          <w:rFonts w:ascii="Simplified Arabic" w:hAnsi="Simplified Arabic" w:cs="Simplified Arabic" w:hint="cs"/>
          <w:sz w:val="28"/>
          <w:szCs w:val="28"/>
          <w:rtl/>
        </w:rPr>
        <w:t>- يشغل</w:t>
      </w:r>
      <w:r w:rsidRPr="002B73ED">
        <w:rPr>
          <w:rFonts w:ascii="Simplified Arabic" w:hAnsi="Simplified Arabic" w:cs="Simplified Arabic"/>
          <w:sz w:val="28"/>
          <w:szCs w:val="28"/>
          <w:rtl/>
        </w:rPr>
        <w:t xml:space="preserve"> قطاع العمل المنظم في فلسطين حوالي 60% من القوة العاملة، بينما يشغل قطاع العمل غير المنظم 40</w:t>
      </w:r>
      <w:r w:rsidRPr="002B73ED">
        <w:rPr>
          <w:rFonts w:ascii="Simplified Arabic" w:hAnsi="Simplified Arabic" w:cs="Simplified Arabic"/>
          <w:sz w:val="28"/>
          <w:szCs w:val="28"/>
        </w:rPr>
        <w:t xml:space="preserve">% </w:t>
      </w:r>
      <w:r w:rsidRPr="002B73ED">
        <w:rPr>
          <w:rFonts w:ascii="Simplified Arabic" w:hAnsi="Simplified Arabic" w:cs="Simplified Arabic"/>
          <w:sz w:val="28"/>
          <w:szCs w:val="28"/>
          <w:rtl/>
        </w:rPr>
        <w:t>من القوة العاملة</w:t>
      </w:r>
      <w:r w:rsidR="00A630D3">
        <w:rPr>
          <w:rFonts w:ascii="Simplified Arabic" w:hAnsi="Simplified Arabic" w:cs="Simplified Arabic" w:hint="cs"/>
          <w:sz w:val="28"/>
          <w:szCs w:val="28"/>
          <w:rtl/>
        </w:rPr>
        <w:t xml:space="preserve"> وهي نسبة مرتفعة ما </w:t>
      </w:r>
      <w:r w:rsidRPr="002B73ED">
        <w:rPr>
          <w:rFonts w:ascii="Simplified Arabic" w:hAnsi="Simplified Arabic" w:cs="Simplified Arabic"/>
          <w:sz w:val="28"/>
          <w:szCs w:val="28"/>
          <w:rtl/>
        </w:rPr>
        <w:t xml:space="preserve">يجعل الرقابة على تطبيق الحد </w:t>
      </w:r>
      <w:r w:rsidRPr="002B73ED">
        <w:rPr>
          <w:rFonts w:ascii="Simplified Arabic" w:hAnsi="Simplified Arabic" w:cs="Simplified Arabic" w:hint="cs"/>
          <w:sz w:val="28"/>
          <w:szCs w:val="28"/>
          <w:rtl/>
        </w:rPr>
        <w:t>الأدنى</w:t>
      </w:r>
      <w:r w:rsidRPr="002B73ED">
        <w:rPr>
          <w:rFonts w:ascii="Simplified Arabic" w:hAnsi="Simplified Arabic" w:cs="Simplified Arabic"/>
          <w:sz w:val="28"/>
          <w:szCs w:val="28"/>
          <w:rtl/>
        </w:rPr>
        <w:t xml:space="preserve"> </w:t>
      </w:r>
      <w:r w:rsidRPr="002B73ED">
        <w:rPr>
          <w:rFonts w:ascii="Simplified Arabic" w:hAnsi="Simplified Arabic" w:cs="Simplified Arabic" w:hint="cs"/>
          <w:sz w:val="28"/>
          <w:szCs w:val="28"/>
          <w:rtl/>
        </w:rPr>
        <w:t>للأجور</w:t>
      </w:r>
      <w:r w:rsidRPr="002B73ED">
        <w:rPr>
          <w:rFonts w:ascii="Simplified Arabic" w:hAnsi="Simplified Arabic" w:cs="Simplified Arabic"/>
          <w:sz w:val="28"/>
          <w:szCs w:val="28"/>
          <w:rtl/>
        </w:rPr>
        <w:t xml:space="preserve"> مسألة مستحيلة في قطاع العمل غير المنظم</w:t>
      </w:r>
      <w:r w:rsidR="00A630D3">
        <w:rPr>
          <w:rFonts w:ascii="Simplified Arabic" w:hAnsi="Simplified Arabic" w:cs="Simplified Arabic" w:hint="cs"/>
          <w:sz w:val="28"/>
          <w:szCs w:val="28"/>
          <w:rtl/>
        </w:rPr>
        <w:t xml:space="preserve"> مقابل ضعف الإمكانيات أو إيجاد خطة واضحة المعالم في هذا الإطار</w:t>
      </w:r>
      <w:r w:rsidRPr="002B73ED">
        <w:rPr>
          <w:rFonts w:ascii="Simplified Arabic" w:hAnsi="Simplified Arabic" w:cs="Simplified Arabic"/>
          <w:sz w:val="28"/>
          <w:szCs w:val="28"/>
        </w:rPr>
        <w:t>.</w:t>
      </w:r>
    </w:p>
    <w:p w14:paraId="13CD1956" w14:textId="51609B10" w:rsidR="004F4B95" w:rsidRPr="002B73ED" w:rsidRDefault="004F4B95" w:rsidP="006967DF">
      <w:pPr>
        <w:jc w:val="both"/>
        <w:rPr>
          <w:rFonts w:ascii="Simplified Arabic" w:hAnsi="Simplified Arabic" w:cs="Simplified Arabic"/>
          <w:sz w:val="28"/>
          <w:szCs w:val="28"/>
          <w:rtl/>
        </w:rPr>
      </w:pPr>
      <w:r w:rsidRPr="002B73ED">
        <w:rPr>
          <w:rFonts w:ascii="Simplified Arabic" w:hAnsi="Simplified Arabic" w:cs="Simplified Arabic" w:hint="cs"/>
          <w:sz w:val="28"/>
          <w:szCs w:val="28"/>
          <w:rtl/>
        </w:rPr>
        <w:t xml:space="preserve">- </w:t>
      </w:r>
      <w:r w:rsidR="006967DF">
        <w:rPr>
          <w:rFonts w:ascii="Simplified Arabic" w:hAnsi="Simplified Arabic" w:cs="Simplified Arabic" w:hint="cs"/>
          <w:sz w:val="28"/>
          <w:szCs w:val="28"/>
          <w:rtl/>
        </w:rPr>
        <w:t xml:space="preserve">لا تزال </w:t>
      </w:r>
      <w:r w:rsidRPr="002B73ED">
        <w:rPr>
          <w:rFonts w:ascii="Simplified Arabic" w:hAnsi="Simplified Arabic" w:cs="Simplified Arabic" w:hint="cs"/>
          <w:sz w:val="28"/>
          <w:szCs w:val="28"/>
          <w:rtl/>
        </w:rPr>
        <w:t xml:space="preserve">الوصمة الاجتماعية أحد العوامل المؤثرة </w:t>
      </w:r>
      <w:r w:rsidR="006967DF">
        <w:rPr>
          <w:rFonts w:ascii="Simplified Arabic" w:hAnsi="Simplified Arabic" w:cs="Simplified Arabic" w:hint="cs"/>
          <w:sz w:val="28"/>
          <w:szCs w:val="28"/>
          <w:rtl/>
        </w:rPr>
        <w:t xml:space="preserve">على العاملات في القطاعات الاقتصادية، إذ ينظر لهن على أنهن </w:t>
      </w:r>
      <w:r w:rsidRPr="002B73ED">
        <w:rPr>
          <w:rFonts w:ascii="Simplified Arabic" w:hAnsi="Simplified Arabic" w:cs="Simplified Arabic"/>
          <w:sz w:val="28"/>
          <w:szCs w:val="28"/>
          <w:rtl/>
        </w:rPr>
        <w:t>المرأة الضعيفة في سوق العمل، وعدم تقلدها المناصب القيادية في المؤسسات رغم أنّ أكثر من 1</w:t>
      </w:r>
      <w:r w:rsidRPr="002B73ED">
        <w:rPr>
          <w:rFonts w:ascii="Simplified Arabic" w:hAnsi="Simplified Arabic" w:cs="Simplified Arabic" w:hint="cs"/>
          <w:sz w:val="28"/>
          <w:szCs w:val="28"/>
          <w:rtl/>
        </w:rPr>
        <w:t>2</w:t>
      </w:r>
      <w:r w:rsidRPr="002B73ED">
        <w:rPr>
          <w:rFonts w:ascii="Simplified Arabic" w:hAnsi="Simplified Arabic" w:cs="Simplified Arabic"/>
          <w:sz w:val="28"/>
          <w:szCs w:val="28"/>
          <w:rtl/>
        </w:rPr>
        <w:t xml:space="preserve">% من النساء العاملات يرأسن أسرهن ويعتبرن المنفق الأول </w:t>
      </w:r>
      <w:r w:rsidRPr="002B73ED">
        <w:rPr>
          <w:rFonts w:ascii="Simplified Arabic" w:hAnsi="Simplified Arabic" w:cs="Simplified Arabic" w:hint="cs"/>
          <w:sz w:val="28"/>
          <w:szCs w:val="28"/>
          <w:rtl/>
        </w:rPr>
        <w:t>في الأسرة</w:t>
      </w:r>
      <w:r w:rsidR="006967DF">
        <w:rPr>
          <w:rFonts w:ascii="Simplified Arabic" w:hAnsi="Simplified Arabic" w:cs="Simplified Arabic" w:hint="cs"/>
          <w:sz w:val="28"/>
          <w:szCs w:val="28"/>
          <w:rtl/>
        </w:rPr>
        <w:t>، وهذا يشجع أكثر على التعامل معها بهامشية من خلال عدم إعمال الحد الأدنى للأجور</w:t>
      </w:r>
      <w:r w:rsidRPr="002B73ED">
        <w:rPr>
          <w:rFonts w:ascii="Simplified Arabic" w:hAnsi="Simplified Arabic" w:cs="Simplified Arabic" w:hint="cs"/>
          <w:sz w:val="28"/>
          <w:szCs w:val="28"/>
          <w:rtl/>
        </w:rPr>
        <w:t xml:space="preserve">. </w:t>
      </w:r>
    </w:p>
    <w:p w14:paraId="77A481AE" w14:textId="447C5CCD" w:rsidR="00817D91" w:rsidRDefault="00BB6250" w:rsidP="008B205A">
      <w:pPr>
        <w:jc w:val="both"/>
        <w:rPr>
          <w:rFonts w:ascii="Simplified Arabic" w:hAnsi="Simplified Arabic" w:cs="Simplified Arabic" w:hint="cs"/>
          <w:sz w:val="28"/>
          <w:szCs w:val="28"/>
          <w:rtl/>
        </w:rPr>
      </w:pPr>
      <w:r w:rsidRPr="002B73ED">
        <w:rPr>
          <w:rFonts w:ascii="Simplified Arabic" w:hAnsi="Simplified Arabic" w:cs="Simplified Arabic" w:hint="cs"/>
          <w:sz w:val="28"/>
          <w:szCs w:val="28"/>
          <w:rtl/>
        </w:rPr>
        <w:t xml:space="preserve">- </w:t>
      </w:r>
      <w:r w:rsidR="00817D91" w:rsidRPr="002B73ED">
        <w:rPr>
          <w:rFonts w:ascii="Simplified Arabic" w:hAnsi="Simplified Arabic" w:cs="Simplified Arabic"/>
          <w:sz w:val="28"/>
          <w:szCs w:val="28"/>
          <w:rtl/>
        </w:rPr>
        <w:t xml:space="preserve">إن تطبيق الحد الأدنى للأجور </w:t>
      </w:r>
      <w:r w:rsidR="008B205A">
        <w:rPr>
          <w:rFonts w:ascii="Simplified Arabic" w:hAnsi="Simplified Arabic" w:cs="Simplified Arabic" w:hint="cs"/>
          <w:sz w:val="28"/>
          <w:szCs w:val="28"/>
          <w:rtl/>
        </w:rPr>
        <w:t>في فلسطين ب</w:t>
      </w:r>
      <w:r w:rsidR="00817D91" w:rsidRPr="002B73ED">
        <w:rPr>
          <w:rFonts w:ascii="Simplified Arabic" w:hAnsi="Simplified Arabic" w:cs="Simplified Arabic"/>
          <w:sz w:val="28"/>
          <w:szCs w:val="28"/>
          <w:rtl/>
        </w:rPr>
        <w:t xml:space="preserve">ظل وجود اختلالات كبيرة في بنية الاقتصاد الوطني سيكون أمنية بعيدة المنال، ومطلباً صعب التحقيق، </w:t>
      </w:r>
      <w:r w:rsidR="00EE3CCE">
        <w:rPr>
          <w:rFonts w:ascii="Simplified Arabic" w:hAnsi="Simplified Arabic" w:cs="Simplified Arabic" w:hint="cs"/>
          <w:sz w:val="28"/>
          <w:szCs w:val="28"/>
          <w:rtl/>
        </w:rPr>
        <w:t>ف</w:t>
      </w:r>
      <w:r w:rsidR="00817D91" w:rsidRPr="002B73ED">
        <w:rPr>
          <w:rFonts w:ascii="Simplified Arabic" w:hAnsi="Simplified Arabic" w:cs="Simplified Arabic"/>
          <w:sz w:val="28"/>
          <w:szCs w:val="28"/>
          <w:rtl/>
        </w:rPr>
        <w:t>عروض العمل قليلة بينما أعداد الباحثين عن العمل كبيرة جداً، وهذا ما يجعل المُشغل قادراً على المساومة بمنطق القوة لتحديد الأجر وبالتالي عدم الالتزام بالحد الأدنى للأجور</w:t>
      </w:r>
    </w:p>
    <w:p w14:paraId="46606C54" w14:textId="7200FEE9" w:rsidR="006D7296" w:rsidRPr="002B73ED" w:rsidRDefault="006D7296" w:rsidP="008B205A">
      <w:pPr>
        <w:jc w:val="both"/>
        <w:rPr>
          <w:rFonts w:ascii="Simplified Arabic" w:hAnsi="Simplified Arabic" w:cs="Simplified Arabic"/>
          <w:sz w:val="28"/>
          <w:szCs w:val="28"/>
        </w:rPr>
      </w:pPr>
      <w:r w:rsidRPr="002B73E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هناك ضعف في خلق فرص</w:t>
      </w:r>
      <w:r w:rsidRPr="002B73ED">
        <w:rPr>
          <w:rFonts w:ascii="Simplified Arabic" w:hAnsi="Simplified Arabic" w:cs="Simplified Arabic"/>
          <w:sz w:val="28"/>
          <w:szCs w:val="28"/>
          <w:rtl/>
        </w:rPr>
        <w:t xml:space="preserve"> عمل جديدة، وتكون قليلة في أغلب الا</w:t>
      </w:r>
      <w:r>
        <w:rPr>
          <w:rFonts w:ascii="Simplified Arabic" w:hAnsi="Simplified Arabic" w:cs="Simplified Arabic"/>
          <w:sz w:val="28"/>
          <w:szCs w:val="28"/>
          <w:rtl/>
        </w:rPr>
        <w:t xml:space="preserve">حيان إن لم تكن معدومةً تماماً، </w:t>
      </w:r>
      <w:r>
        <w:rPr>
          <w:rFonts w:ascii="Simplified Arabic" w:hAnsi="Simplified Arabic" w:cs="Simplified Arabic" w:hint="cs"/>
          <w:sz w:val="28"/>
          <w:szCs w:val="28"/>
          <w:rtl/>
        </w:rPr>
        <w:t xml:space="preserve">وبالتالي يتطلب أن يكون هناك </w:t>
      </w:r>
      <w:r>
        <w:rPr>
          <w:rFonts w:ascii="Simplified Arabic" w:hAnsi="Simplified Arabic" w:cs="Simplified Arabic"/>
          <w:sz w:val="28"/>
          <w:szCs w:val="28"/>
          <w:rtl/>
        </w:rPr>
        <w:t>تدخل</w:t>
      </w:r>
      <w:r>
        <w:rPr>
          <w:rFonts w:ascii="Simplified Arabic" w:hAnsi="Simplified Arabic" w:cs="Simplified Arabic" w:hint="cs"/>
          <w:sz w:val="28"/>
          <w:szCs w:val="28"/>
          <w:rtl/>
        </w:rPr>
        <w:t>ا لإعادة تصحيح مساره من خلال نماذج اقتصادية تأخذ بالاعتبار الظروف السياسية والاجتماعية والموارد المتاحة</w:t>
      </w:r>
      <w:r w:rsidRPr="002B73ED">
        <w:rPr>
          <w:rFonts w:ascii="Simplified Arabic" w:hAnsi="Simplified Arabic" w:cs="Simplified Arabic"/>
          <w:sz w:val="28"/>
          <w:szCs w:val="28"/>
          <w:rtl/>
        </w:rPr>
        <w:t xml:space="preserve">. </w:t>
      </w:r>
    </w:p>
    <w:p w14:paraId="66F16AFA" w14:textId="77777777" w:rsidR="00837321" w:rsidRPr="002B73ED" w:rsidRDefault="00837321" w:rsidP="002B73ED">
      <w:pPr>
        <w:jc w:val="both"/>
        <w:rPr>
          <w:rFonts w:ascii="Simplified Arabic" w:hAnsi="Simplified Arabic" w:cs="Simplified Arabic"/>
          <w:sz w:val="28"/>
          <w:szCs w:val="28"/>
        </w:rPr>
      </w:pPr>
      <w:r w:rsidRPr="002B73ED">
        <w:rPr>
          <w:rFonts w:ascii="Simplified Arabic" w:hAnsi="Simplified Arabic" w:cs="Simplified Arabic" w:hint="cs"/>
          <w:sz w:val="28"/>
          <w:szCs w:val="28"/>
          <w:rtl/>
        </w:rPr>
        <w:t>- يشكل ضعف التمثيل والتنظيم النقابي ل</w:t>
      </w:r>
      <w:r w:rsidRPr="002B73ED">
        <w:rPr>
          <w:rFonts w:ascii="Simplified Arabic" w:hAnsi="Simplified Arabic" w:cs="Simplified Arabic"/>
          <w:sz w:val="28"/>
          <w:szCs w:val="28"/>
          <w:rtl/>
        </w:rPr>
        <w:t xml:space="preserve">لمرأة في النقابات العمالية </w:t>
      </w:r>
      <w:r w:rsidRPr="002B73ED">
        <w:rPr>
          <w:rFonts w:ascii="Simplified Arabic" w:hAnsi="Simplified Arabic" w:cs="Simplified Arabic" w:hint="cs"/>
          <w:sz w:val="28"/>
          <w:szCs w:val="28"/>
          <w:rtl/>
        </w:rPr>
        <w:t xml:space="preserve">معضلة أمام إعمال الحد الأدنى للأجور، فغالبية النساء لا ينتسبن لنقابات، في المقابل تعاني النقابات من فجوة وضعف وترهل ما يضعف </w:t>
      </w:r>
      <w:r w:rsidRPr="002B73ED">
        <w:rPr>
          <w:rFonts w:ascii="Simplified Arabic" w:hAnsi="Simplified Arabic" w:cs="Simplified Arabic"/>
          <w:sz w:val="28"/>
          <w:szCs w:val="28"/>
          <w:rtl/>
        </w:rPr>
        <w:t>فكرة ومبدأ المفاوضة الجماعية لتحسين ظروف العمل</w:t>
      </w:r>
      <w:r w:rsidRPr="002B73ED">
        <w:rPr>
          <w:rFonts w:ascii="Simplified Arabic" w:hAnsi="Simplified Arabic" w:cs="Simplified Arabic"/>
          <w:sz w:val="28"/>
          <w:szCs w:val="28"/>
        </w:rPr>
        <w:t>.</w:t>
      </w:r>
    </w:p>
    <w:p w14:paraId="460A322D" w14:textId="77777777" w:rsidR="00404A29" w:rsidRPr="00D1613A" w:rsidRDefault="00EE3CCE" w:rsidP="00D1613A">
      <w:pPr>
        <w:jc w:val="both"/>
        <w:rPr>
          <w:rFonts w:ascii="Simplified Arabic" w:hAnsi="Simplified Arabic" w:cs="Simplified Arabic"/>
          <w:b/>
          <w:bCs/>
          <w:sz w:val="28"/>
          <w:szCs w:val="28"/>
          <w:rtl/>
        </w:rPr>
      </w:pPr>
      <w:r w:rsidRPr="00D1613A">
        <w:rPr>
          <w:rFonts w:ascii="Simplified Arabic" w:hAnsi="Simplified Arabic" w:cs="Simplified Arabic" w:hint="cs"/>
          <w:b/>
          <w:bCs/>
          <w:sz w:val="28"/>
          <w:szCs w:val="28"/>
          <w:rtl/>
        </w:rPr>
        <w:lastRenderedPageBreak/>
        <w:t xml:space="preserve">غياب </w:t>
      </w:r>
      <w:r w:rsidR="00404A29" w:rsidRPr="00D1613A">
        <w:rPr>
          <w:rFonts w:ascii="Simplified Arabic" w:hAnsi="Simplified Arabic" w:cs="Simplified Arabic" w:hint="cs"/>
          <w:b/>
          <w:bCs/>
          <w:sz w:val="28"/>
          <w:szCs w:val="28"/>
          <w:rtl/>
        </w:rPr>
        <w:t>الخطة الوطنية لمساعدة القطاعات الضعيفة:</w:t>
      </w:r>
    </w:p>
    <w:p w14:paraId="1033C09E" w14:textId="77777777" w:rsidR="00404A29" w:rsidRDefault="00404A29" w:rsidP="00D1613A">
      <w:pPr>
        <w:jc w:val="both"/>
        <w:rPr>
          <w:rFonts w:ascii="Simplified Arabic" w:hAnsi="Simplified Arabic" w:cs="Simplified Arabic"/>
          <w:sz w:val="28"/>
          <w:szCs w:val="28"/>
          <w:rtl/>
        </w:rPr>
      </w:pPr>
      <w:r w:rsidRPr="00D1613A">
        <w:rPr>
          <w:rFonts w:ascii="Simplified Arabic" w:hAnsi="Simplified Arabic" w:cs="Simplified Arabic" w:hint="cs"/>
          <w:sz w:val="28"/>
          <w:szCs w:val="28"/>
          <w:rtl/>
        </w:rPr>
        <w:t>تعهدت الحكومة الفلسطينية ممثلة بوزارة العمل لدى رفع الحد الأدنى للأجور إلى 1880 شيقل</w:t>
      </w:r>
      <w:r w:rsidR="00D1613A">
        <w:rPr>
          <w:rFonts w:ascii="Simplified Arabic" w:hAnsi="Simplified Arabic" w:cs="Simplified Arabic" w:hint="cs"/>
          <w:sz w:val="28"/>
          <w:szCs w:val="28"/>
          <w:rtl/>
        </w:rPr>
        <w:t>،</w:t>
      </w:r>
      <w:r w:rsidRPr="00D1613A">
        <w:rPr>
          <w:rFonts w:ascii="Simplified Arabic" w:hAnsi="Simplified Arabic" w:cs="Simplified Arabic" w:hint="cs"/>
          <w:sz w:val="28"/>
          <w:szCs w:val="28"/>
          <w:rtl/>
        </w:rPr>
        <w:t xml:space="preserve"> بإطلاق خطة </w:t>
      </w:r>
      <w:r w:rsidR="00D1613A">
        <w:rPr>
          <w:rFonts w:ascii="Simplified Arabic" w:hAnsi="Simplified Arabic" w:cs="Simplified Arabic" w:hint="cs"/>
          <w:sz w:val="28"/>
          <w:szCs w:val="28"/>
          <w:rtl/>
        </w:rPr>
        <w:t>تهدف ل</w:t>
      </w:r>
      <w:r w:rsidRPr="00D1613A">
        <w:rPr>
          <w:rFonts w:ascii="Simplified Arabic" w:hAnsi="Simplified Arabic" w:cs="Simplified Arabic"/>
          <w:sz w:val="28"/>
          <w:szCs w:val="28"/>
          <w:rtl/>
        </w:rPr>
        <w:t xml:space="preserve">تمكين القطاعات الضعيفة </w:t>
      </w:r>
      <w:r w:rsidR="00D1613A">
        <w:rPr>
          <w:rFonts w:ascii="Simplified Arabic" w:hAnsi="Simplified Arabic" w:cs="Simplified Arabic" w:hint="cs"/>
          <w:sz w:val="28"/>
          <w:szCs w:val="28"/>
          <w:rtl/>
        </w:rPr>
        <w:t>ل</w:t>
      </w:r>
      <w:r w:rsidRPr="00D1613A">
        <w:rPr>
          <w:rFonts w:ascii="Simplified Arabic" w:hAnsi="Simplified Arabic" w:cs="Simplified Arabic"/>
          <w:sz w:val="28"/>
          <w:szCs w:val="28"/>
          <w:rtl/>
        </w:rPr>
        <w:t xml:space="preserve">مساعدتها على تطبيق الاتفاق، ومنها قطاع رياض الأطفال الذي تم تشكيل لجنة من وزارة العمل وأصحاب رياض الأطفال ونقابات العاملين في رياض الأطفال، ووزارة التربية والتعليم لتمكين قطاع رياض الأطفال خلال عام 2021 حتى يكون جاهزا لرفع الحد الأدنى والأجور </w:t>
      </w:r>
      <w:r w:rsidRPr="00D1613A">
        <w:rPr>
          <w:rFonts w:ascii="Simplified Arabic" w:hAnsi="Simplified Arabic" w:cs="Simplified Arabic" w:hint="cs"/>
          <w:sz w:val="28"/>
          <w:szCs w:val="28"/>
          <w:rtl/>
        </w:rPr>
        <w:t xml:space="preserve">في 2022. لكن بقي ذلك حبرا على ورق. </w:t>
      </w:r>
    </w:p>
    <w:p w14:paraId="2C711FD4" w14:textId="77777777" w:rsidR="00D1613A" w:rsidRDefault="006F3937" w:rsidP="006F3937">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في المقابل، عملت وزارة الاقتصاد الوطني </w:t>
      </w:r>
      <w:r w:rsidR="00D1613A" w:rsidRPr="00D1613A">
        <w:rPr>
          <w:rFonts w:ascii="Simplified Arabic" w:hAnsi="Simplified Arabic" w:cs="Simplified Arabic"/>
          <w:sz w:val="28"/>
          <w:szCs w:val="28"/>
          <w:rtl/>
        </w:rPr>
        <w:t xml:space="preserve">على تحديث </w:t>
      </w:r>
      <w:r>
        <w:rPr>
          <w:rFonts w:ascii="Simplified Arabic" w:hAnsi="Simplified Arabic" w:cs="Simplified Arabic" w:hint="cs"/>
          <w:sz w:val="28"/>
          <w:szCs w:val="28"/>
          <w:rtl/>
        </w:rPr>
        <w:t xml:space="preserve">الخطة </w:t>
      </w:r>
      <w:r w:rsidR="00D1613A" w:rsidRPr="00D1613A">
        <w:rPr>
          <w:rFonts w:ascii="Simplified Arabic" w:hAnsi="Simplified Arabic" w:cs="Simplified Arabic"/>
          <w:sz w:val="28"/>
          <w:szCs w:val="28"/>
          <w:rtl/>
        </w:rPr>
        <w:t>الاستراتيجية القطاعية ل</w:t>
      </w:r>
      <w:r>
        <w:rPr>
          <w:rFonts w:ascii="Simplified Arabic" w:hAnsi="Simplified Arabic" w:cs="Simplified Arabic"/>
          <w:sz w:val="28"/>
          <w:szCs w:val="28"/>
          <w:rtl/>
        </w:rPr>
        <w:t>تنمية الاقتصاد الوطني 2021-2023</w:t>
      </w:r>
      <w:r>
        <w:rPr>
          <w:rFonts w:ascii="Simplified Arabic" w:hAnsi="Simplified Arabic" w:cs="Simplified Arabic" w:hint="cs"/>
          <w:sz w:val="28"/>
          <w:szCs w:val="28"/>
          <w:rtl/>
        </w:rPr>
        <w:t xml:space="preserve">، وكان من ضمن أهدافها </w:t>
      </w:r>
      <w:r w:rsidR="00C862FA">
        <w:rPr>
          <w:rFonts w:ascii="Simplified Arabic" w:hAnsi="Simplified Arabic" w:cs="Simplified Arabic" w:hint="cs"/>
          <w:sz w:val="28"/>
          <w:szCs w:val="28"/>
          <w:rtl/>
        </w:rPr>
        <w:t>تحقيق استقلالية القضاء الفلسطيني وتشكيل بيئة أعمال ممكنة وجاذبة للاستثمار، إلا أن الوزارة لم تأخذ بالاعتبار أن هناك الكثير من المحددات التي تحول دون تحقيق هذه الأهداف سواء نتاج الاحتلال وتبعاته، أو الكثير من المعطيات على الأرض، وهو ما يعني أن هذه الخطة سيكون مصيرها مواز لمصير الخطط الأخرى والتي سيكون المتضرر الأكبر منها القطاعات الاقتصادية الصغيرة.</w:t>
      </w:r>
    </w:p>
    <w:p w14:paraId="5EDEA867" w14:textId="3C669930" w:rsidR="008B205A" w:rsidRPr="003E2297" w:rsidRDefault="008B205A" w:rsidP="008B205A">
      <w:pPr>
        <w:jc w:val="both"/>
        <w:rPr>
          <w:rFonts w:ascii="Simplified Arabic" w:hAnsi="Simplified Arabic" w:cs="Simplified Arabic"/>
          <w:sz w:val="28"/>
          <w:szCs w:val="28"/>
        </w:rPr>
      </w:pPr>
      <w:r>
        <w:rPr>
          <w:rFonts w:ascii="Simplified Arabic" w:hAnsi="Simplified Arabic" w:cs="Simplified Arabic" w:hint="cs"/>
          <w:sz w:val="28"/>
          <w:szCs w:val="28"/>
          <w:rtl/>
        </w:rPr>
        <w:t>وفي ظل ذلك لم</w:t>
      </w:r>
      <w:r w:rsidRPr="002B73ED">
        <w:rPr>
          <w:rFonts w:ascii="Simplified Arabic" w:hAnsi="Simplified Arabic" w:cs="Simplified Arabic" w:hint="cs"/>
          <w:sz w:val="28"/>
          <w:szCs w:val="28"/>
          <w:rtl/>
        </w:rPr>
        <w:t xml:space="preserve"> توجد ا</w:t>
      </w:r>
      <w:r w:rsidRPr="002B73ED">
        <w:rPr>
          <w:rFonts w:ascii="Simplified Arabic" w:hAnsi="Simplified Arabic" w:cs="Simplified Arabic"/>
          <w:sz w:val="28"/>
          <w:szCs w:val="28"/>
          <w:rtl/>
        </w:rPr>
        <w:t xml:space="preserve">لحكومة آليات </w:t>
      </w:r>
      <w:r w:rsidRPr="002B73ED">
        <w:rPr>
          <w:rFonts w:ascii="Simplified Arabic" w:hAnsi="Simplified Arabic" w:cs="Simplified Arabic" w:hint="cs"/>
          <w:sz w:val="28"/>
          <w:szCs w:val="28"/>
          <w:rtl/>
        </w:rPr>
        <w:t xml:space="preserve">مقنعة </w:t>
      </w:r>
      <w:r w:rsidRPr="002B73ED">
        <w:rPr>
          <w:rFonts w:ascii="Simplified Arabic" w:hAnsi="Simplified Arabic" w:cs="Simplified Arabic"/>
          <w:sz w:val="28"/>
          <w:szCs w:val="28"/>
          <w:rtl/>
        </w:rPr>
        <w:t>لتنفيذ</w:t>
      </w:r>
      <w:r>
        <w:rPr>
          <w:rFonts w:ascii="Simplified Arabic" w:hAnsi="Simplified Arabic" w:cs="Simplified Arabic" w:hint="cs"/>
          <w:sz w:val="28"/>
          <w:szCs w:val="28"/>
          <w:rtl/>
        </w:rPr>
        <w:t xml:space="preserve"> قانون الحد الأدنى من الأجور</w:t>
      </w:r>
      <w:r w:rsidRPr="002B73ED">
        <w:rPr>
          <w:rFonts w:ascii="Simplified Arabic" w:hAnsi="Simplified Arabic" w:cs="Simplified Arabic"/>
          <w:sz w:val="28"/>
          <w:szCs w:val="28"/>
          <w:rtl/>
        </w:rPr>
        <w:t xml:space="preserve">، </w:t>
      </w:r>
      <w:r w:rsidRPr="002B73ED">
        <w:rPr>
          <w:rFonts w:ascii="Simplified Arabic" w:hAnsi="Simplified Arabic" w:cs="Simplified Arabic" w:hint="cs"/>
          <w:sz w:val="28"/>
          <w:szCs w:val="28"/>
          <w:rtl/>
        </w:rPr>
        <w:t>وهي</w:t>
      </w:r>
      <w:r w:rsidRPr="002B73ED">
        <w:rPr>
          <w:rFonts w:ascii="Simplified Arabic" w:hAnsi="Simplified Arabic" w:cs="Simplified Arabic"/>
          <w:sz w:val="28"/>
          <w:szCs w:val="28"/>
          <w:rtl/>
        </w:rPr>
        <w:t xml:space="preserve"> غير قادرة على فرض القرار بسبب عدم وجود رقابة كافية ولا آلية عقاب للمؤسسات غير الملتزمة.  </w:t>
      </w:r>
    </w:p>
    <w:p w14:paraId="62048E08" w14:textId="016A2FA7" w:rsidR="008B205A" w:rsidRPr="002B73ED" w:rsidRDefault="008B205A" w:rsidP="008B205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أنه </w:t>
      </w:r>
      <w:r w:rsidRPr="002B73ED">
        <w:rPr>
          <w:rFonts w:ascii="Simplified Arabic" w:hAnsi="Simplified Arabic" w:cs="Simplified Arabic" w:hint="cs"/>
          <w:sz w:val="28"/>
          <w:szCs w:val="28"/>
          <w:rtl/>
        </w:rPr>
        <w:t>لا يمكن عزل مسألة الحد الأدنى للأجور عن معالجة ملفات ومشكلات أخرى كبرى وهي</w:t>
      </w:r>
      <w:r w:rsidRPr="002B73ED">
        <w:rPr>
          <w:rFonts w:ascii="Simplified Arabic" w:hAnsi="Simplified Arabic" w:cs="Simplified Arabic"/>
          <w:sz w:val="28"/>
          <w:szCs w:val="28"/>
          <w:rtl/>
        </w:rPr>
        <w:t xml:space="preserve"> انخفاض نسبة المشاركة في القوى العاملة، وارتفاع نسبة البطالة، إضافة إلى العمل بالداخل المحتل، عبر استحداث فرص عمل جديدة</w:t>
      </w:r>
      <w:r>
        <w:rPr>
          <w:rFonts w:ascii="Simplified Arabic" w:hAnsi="Simplified Arabic" w:cs="Simplified Arabic" w:hint="cs"/>
          <w:sz w:val="28"/>
          <w:szCs w:val="28"/>
          <w:rtl/>
        </w:rPr>
        <w:t xml:space="preserve">، وفقا لمركز </w:t>
      </w:r>
      <w:r w:rsidRPr="008B205A">
        <w:rPr>
          <w:rFonts w:ascii="Simplified Arabic" w:hAnsi="Simplified Arabic" w:cs="Simplified Arabic"/>
          <w:sz w:val="28"/>
          <w:szCs w:val="28"/>
          <w:rtl/>
        </w:rPr>
        <w:t>معهد أبحاث السياسات الاقتصادية الفلسطيني</w:t>
      </w:r>
      <w:r>
        <w:rPr>
          <w:rFonts w:ascii="Simplified Arabic" w:hAnsi="Simplified Arabic" w:cs="Simplified Arabic" w:hint="cs"/>
          <w:sz w:val="28"/>
          <w:szCs w:val="28"/>
          <w:rtl/>
        </w:rPr>
        <w:t xml:space="preserve"> (ماس)</w:t>
      </w:r>
      <w:r w:rsidRPr="002B73ED">
        <w:rPr>
          <w:rFonts w:ascii="Simplified Arabic" w:hAnsi="Simplified Arabic" w:cs="Simplified Arabic"/>
          <w:sz w:val="28"/>
          <w:szCs w:val="28"/>
        </w:rPr>
        <w:t>.</w:t>
      </w:r>
    </w:p>
    <w:p w14:paraId="0ADEC4DC" w14:textId="77777777" w:rsidR="004B1E24" w:rsidRPr="004B1E24" w:rsidRDefault="004B1E24" w:rsidP="00024399">
      <w:pPr>
        <w:jc w:val="both"/>
        <w:rPr>
          <w:rFonts w:ascii="Simplified Arabic" w:hAnsi="Simplified Arabic" w:cs="Simplified Arabic"/>
          <w:b/>
          <w:bCs/>
          <w:sz w:val="28"/>
          <w:szCs w:val="28"/>
          <w:rtl/>
        </w:rPr>
      </w:pPr>
      <w:r w:rsidRPr="004B1E24">
        <w:rPr>
          <w:rFonts w:ascii="Simplified Arabic" w:hAnsi="Simplified Arabic" w:cs="Simplified Arabic" w:hint="cs"/>
          <w:b/>
          <w:bCs/>
          <w:sz w:val="28"/>
          <w:szCs w:val="28"/>
          <w:rtl/>
        </w:rPr>
        <w:t>ممارسات مغايرة</w:t>
      </w:r>
    </w:p>
    <w:p w14:paraId="1F32F248" w14:textId="77777777" w:rsidR="00BA2D70" w:rsidRDefault="00024399" w:rsidP="009D2E91">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على الرغم من إقرار مجلس الوزراء في آب/أغسطس2021، </w:t>
      </w:r>
      <w:r w:rsidRPr="00024399">
        <w:rPr>
          <w:rFonts w:ascii="Simplified Arabic" w:hAnsi="Simplified Arabic" w:cs="Simplified Arabic"/>
          <w:sz w:val="28"/>
          <w:szCs w:val="28"/>
          <w:rtl/>
        </w:rPr>
        <w:t>رفع الحد الأدنى للأجور</w:t>
      </w:r>
      <w:r w:rsidR="009D2E91">
        <w:rPr>
          <w:rFonts w:ascii="Simplified Arabic" w:hAnsi="Simplified Arabic" w:cs="Simplified Arabic" w:hint="cs"/>
          <w:sz w:val="28"/>
          <w:szCs w:val="28"/>
          <w:rtl/>
        </w:rPr>
        <w:t xml:space="preserve"> </w:t>
      </w:r>
      <w:r w:rsidR="006E4090" w:rsidRPr="00024399">
        <w:rPr>
          <w:rFonts w:ascii="Simplified Arabic" w:hAnsi="Simplified Arabic" w:cs="Simplified Arabic" w:hint="cs"/>
          <w:sz w:val="28"/>
          <w:szCs w:val="28"/>
          <w:rtl/>
        </w:rPr>
        <w:t>إلى</w:t>
      </w:r>
      <w:r w:rsidRPr="00024399">
        <w:rPr>
          <w:rFonts w:ascii="Simplified Arabic" w:hAnsi="Simplified Arabic" w:cs="Simplified Arabic"/>
          <w:sz w:val="28"/>
          <w:szCs w:val="28"/>
          <w:rtl/>
        </w:rPr>
        <w:t xml:space="preserve"> 1880 شيقلا</w:t>
      </w:r>
      <w:r>
        <w:rPr>
          <w:rFonts w:ascii="Simplified Arabic" w:hAnsi="Simplified Arabic" w:cs="Simplified Arabic" w:hint="cs"/>
          <w:sz w:val="28"/>
          <w:szCs w:val="28"/>
          <w:rtl/>
        </w:rPr>
        <w:t xml:space="preserve">، إلا أن </w:t>
      </w:r>
      <w:r w:rsidR="00D90A3A">
        <w:rPr>
          <w:rFonts w:ascii="Simplified Arabic" w:hAnsi="Simplified Arabic" w:cs="Simplified Arabic" w:hint="cs"/>
          <w:sz w:val="28"/>
          <w:szCs w:val="28"/>
          <w:rtl/>
        </w:rPr>
        <w:t xml:space="preserve">الحكومة </w:t>
      </w:r>
      <w:r w:rsidR="009D2E91">
        <w:rPr>
          <w:rFonts w:ascii="Simplified Arabic" w:hAnsi="Simplified Arabic" w:cs="Simplified Arabic" w:hint="cs"/>
          <w:sz w:val="28"/>
          <w:szCs w:val="28"/>
          <w:rtl/>
        </w:rPr>
        <w:t>نفسها و</w:t>
      </w:r>
      <w:r w:rsidR="00D90A3A">
        <w:rPr>
          <w:rFonts w:ascii="Simplified Arabic" w:hAnsi="Simplified Arabic" w:cs="Simplified Arabic" w:hint="cs"/>
          <w:sz w:val="28"/>
          <w:szCs w:val="28"/>
          <w:rtl/>
        </w:rPr>
        <w:t xml:space="preserve">للعام الثاني على التوالي </w:t>
      </w:r>
      <w:r w:rsidR="009D2E91">
        <w:rPr>
          <w:rFonts w:ascii="Simplified Arabic" w:hAnsi="Simplified Arabic" w:cs="Simplified Arabic" w:hint="cs"/>
          <w:sz w:val="28"/>
          <w:szCs w:val="28"/>
          <w:rtl/>
        </w:rPr>
        <w:t xml:space="preserve">لا تستطيع </w:t>
      </w:r>
      <w:r w:rsidR="00D90A3A">
        <w:rPr>
          <w:rFonts w:ascii="Simplified Arabic" w:hAnsi="Simplified Arabic" w:cs="Simplified Arabic" w:hint="cs"/>
          <w:sz w:val="28"/>
          <w:szCs w:val="28"/>
          <w:rtl/>
        </w:rPr>
        <w:t xml:space="preserve">تأمين قيمة الرواتب الكاملة للموظفات والموظفين في القطاع الحكومي، </w:t>
      </w:r>
      <w:r w:rsidR="009D2E91">
        <w:rPr>
          <w:rFonts w:ascii="Simplified Arabic" w:hAnsi="Simplified Arabic" w:cs="Simplified Arabic" w:hint="cs"/>
          <w:sz w:val="28"/>
          <w:szCs w:val="28"/>
          <w:rtl/>
        </w:rPr>
        <w:t xml:space="preserve">وهو ما </w:t>
      </w:r>
      <w:r>
        <w:rPr>
          <w:rFonts w:ascii="Simplified Arabic" w:hAnsi="Simplified Arabic" w:cs="Simplified Arabic" w:hint="cs"/>
          <w:sz w:val="28"/>
          <w:szCs w:val="28"/>
          <w:rtl/>
        </w:rPr>
        <w:t xml:space="preserve">يشكل </w:t>
      </w:r>
      <w:r w:rsidR="00D90A3A">
        <w:rPr>
          <w:rFonts w:ascii="Simplified Arabic" w:hAnsi="Simplified Arabic" w:cs="Simplified Arabic" w:hint="cs"/>
          <w:sz w:val="28"/>
          <w:szCs w:val="28"/>
          <w:rtl/>
        </w:rPr>
        <w:t>م</w:t>
      </w:r>
      <w:r w:rsidR="009D2E91">
        <w:rPr>
          <w:rFonts w:ascii="Simplified Arabic" w:hAnsi="Simplified Arabic" w:cs="Simplified Arabic" w:hint="cs"/>
          <w:sz w:val="28"/>
          <w:szCs w:val="28"/>
          <w:rtl/>
        </w:rPr>
        <w:t>هربا ل</w:t>
      </w:r>
      <w:r w:rsidR="00D90A3A">
        <w:rPr>
          <w:rFonts w:ascii="Simplified Arabic" w:hAnsi="Simplified Arabic" w:cs="Simplified Arabic" w:hint="cs"/>
          <w:sz w:val="28"/>
          <w:szCs w:val="28"/>
          <w:rtl/>
        </w:rPr>
        <w:t>لقطاع</w:t>
      </w:r>
      <w:r w:rsidR="009D2E91">
        <w:rPr>
          <w:rFonts w:ascii="Simplified Arabic" w:hAnsi="Simplified Arabic" w:cs="Simplified Arabic" w:hint="cs"/>
          <w:sz w:val="28"/>
          <w:szCs w:val="28"/>
          <w:rtl/>
        </w:rPr>
        <w:t xml:space="preserve"> غير الرسمي</w:t>
      </w:r>
      <w:r w:rsidR="00D90A3A">
        <w:rPr>
          <w:rFonts w:ascii="Simplified Arabic" w:hAnsi="Simplified Arabic" w:cs="Simplified Arabic" w:hint="cs"/>
          <w:sz w:val="28"/>
          <w:szCs w:val="28"/>
          <w:rtl/>
        </w:rPr>
        <w:t xml:space="preserve"> </w:t>
      </w:r>
      <w:r w:rsidR="009D2E91">
        <w:rPr>
          <w:rFonts w:ascii="Simplified Arabic" w:hAnsi="Simplified Arabic" w:cs="Simplified Arabic" w:hint="cs"/>
          <w:sz w:val="28"/>
          <w:szCs w:val="28"/>
          <w:rtl/>
        </w:rPr>
        <w:t>للتهرب من تطبيق الحد الأدنى</w:t>
      </w:r>
      <w:r w:rsidR="00D90A3A">
        <w:rPr>
          <w:rFonts w:ascii="Simplified Arabic" w:hAnsi="Simplified Arabic" w:cs="Simplified Arabic" w:hint="cs"/>
          <w:sz w:val="28"/>
          <w:szCs w:val="28"/>
          <w:rtl/>
        </w:rPr>
        <w:t xml:space="preserve"> تحت ذريعة </w:t>
      </w:r>
      <w:r w:rsidR="009D2E91">
        <w:rPr>
          <w:rFonts w:ascii="Simplified Arabic" w:hAnsi="Simplified Arabic" w:cs="Simplified Arabic" w:hint="cs"/>
          <w:sz w:val="28"/>
          <w:szCs w:val="28"/>
          <w:rtl/>
        </w:rPr>
        <w:t>حالة الركود الاقتصادي الشاملة</w:t>
      </w:r>
      <w:r w:rsidR="00D90A3A">
        <w:rPr>
          <w:rFonts w:ascii="Simplified Arabic" w:hAnsi="Simplified Arabic" w:cs="Simplified Arabic" w:hint="cs"/>
          <w:sz w:val="28"/>
          <w:szCs w:val="28"/>
          <w:rtl/>
        </w:rPr>
        <w:t xml:space="preserve">، ما يعني إمكانية تفاقم </w:t>
      </w:r>
      <w:r w:rsidR="00BA2D70" w:rsidRPr="00BA2D70">
        <w:rPr>
          <w:rFonts w:ascii="Simplified Arabic" w:hAnsi="Simplified Arabic" w:cs="Simplified Arabic"/>
          <w:sz w:val="28"/>
          <w:szCs w:val="28"/>
          <w:rtl/>
        </w:rPr>
        <w:t xml:space="preserve">العنف الاقتصادي القائم على النوع الاجتماعي، وجعل النساء عرضة </w:t>
      </w:r>
      <w:r w:rsidR="00D90A3A">
        <w:rPr>
          <w:rFonts w:ascii="Simplified Arabic" w:hAnsi="Simplified Arabic" w:cs="Simplified Arabic" w:hint="cs"/>
          <w:sz w:val="28"/>
          <w:szCs w:val="28"/>
          <w:rtl/>
        </w:rPr>
        <w:t>بشكل أكبر للوق</w:t>
      </w:r>
      <w:r w:rsidR="002762C5">
        <w:rPr>
          <w:rFonts w:ascii="Simplified Arabic" w:hAnsi="Simplified Arabic" w:cs="Simplified Arabic" w:hint="cs"/>
          <w:sz w:val="28"/>
          <w:szCs w:val="28"/>
          <w:rtl/>
        </w:rPr>
        <w:t>و</w:t>
      </w:r>
      <w:r w:rsidR="00D90A3A">
        <w:rPr>
          <w:rFonts w:ascii="Simplified Arabic" w:hAnsi="Simplified Arabic" w:cs="Simplified Arabic" w:hint="cs"/>
          <w:sz w:val="28"/>
          <w:szCs w:val="28"/>
          <w:rtl/>
        </w:rPr>
        <w:t xml:space="preserve">ع </w:t>
      </w:r>
      <w:r w:rsidR="00D90A3A">
        <w:rPr>
          <w:rFonts w:ascii="Simplified Arabic" w:hAnsi="Simplified Arabic" w:cs="Simplified Arabic" w:hint="cs"/>
          <w:sz w:val="28"/>
          <w:szCs w:val="28"/>
          <w:rtl/>
        </w:rPr>
        <w:lastRenderedPageBreak/>
        <w:t xml:space="preserve">ضحية لهذا العنف </w:t>
      </w:r>
      <w:r w:rsidR="00BA2D70" w:rsidRPr="00BA2D70">
        <w:rPr>
          <w:rFonts w:ascii="Simplified Arabic" w:hAnsi="Simplified Arabic" w:cs="Simplified Arabic"/>
          <w:sz w:val="28"/>
          <w:szCs w:val="28"/>
          <w:rtl/>
        </w:rPr>
        <w:t xml:space="preserve">على أيدي شركائهن </w:t>
      </w:r>
      <w:r w:rsidR="00D90A3A">
        <w:rPr>
          <w:rFonts w:ascii="Simplified Arabic" w:hAnsi="Simplified Arabic" w:cs="Simplified Arabic" w:hint="cs"/>
          <w:sz w:val="28"/>
          <w:szCs w:val="28"/>
          <w:rtl/>
        </w:rPr>
        <w:t xml:space="preserve">أو استغلالهن من قبل </w:t>
      </w:r>
      <w:r w:rsidR="00BA2D70" w:rsidRPr="00BA2D70">
        <w:rPr>
          <w:rFonts w:ascii="Simplified Arabic" w:hAnsi="Simplified Arabic" w:cs="Simplified Arabic"/>
          <w:sz w:val="28"/>
          <w:szCs w:val="28"/>
          <w:rtl/>
        </w:rPr>
        <w:t xml:space="preserve">الشركات </w:t>
      </w:r>
      <w:r w:rsidR="00D90A3A">
        <w:rPr>
          <w:rFonts w:ascii="Simplified Arabic" w:hAnsi="Simplified Arabic" w:cs="Simplified Arabic" w:hint="cs"/>
          <w:sz w:val="28"/>
          <w:szCs w:val="28"/>
          <w:rtl/>
        </w:rPr>
        <w:t>والقطاعات الخاصة، وبالتالي لن يكون هناك أي أساس لمعنى الحديث عن تطبيق إقرار الحد الأدنى من الأجور تحت ذريعة الأزمات المالية المتتابعة.</w:t>
      </w:r>
    </w:p>
    <w:p w14:paraId="00857D24" w14:textId="77777777" w:rsidR="00A27F36" w:rsidRPr="00BA2D70" w:rsidRDefault="002762C5" w:rsidP="004B1E24">
      <w:pPr>
        <w:jc w:val="both"/>
        <w:rPr>
          <w:rFonts w:ascii="Simplified Arabic" w:hAnsi="Simplified Arabic" w:cs="Simplified Arabic"/>
          <w:sz w:val="28"/>
          <w:szCs w:val="28"/>
          <w:rtl/>
        </w:rPr>
      </w:pPr>
      <w:r>
        <w:rPr>
          <w:rFonts w:ascii="Simplified Arabic" w:hAnsi="Simplified Arabic" w:cs="Simplified Arabic" w:hint="cs"/>
          <w:sz w:val="28"/>
          <w:szCs w:val="28"/>
          <w:rtl/>
        </w:rPr>
        <w:t>كما أن</w:t>
      </w:r>
      <w:r w:rsidR="00A27F36">
        <w:rPr>
          <w:rFonts w:ascii="Simplified Arabic" w:hAnsi="Simplified Arabic" w:cs="Simplified Arabic" w:hint="cs"/>
          <w:sz w:val="28"/>
          <w:szCs w:val="28"/>
          <w:rtl/>
        </w:rPr>
        <w:t xml:space="preserve"> الرجال والنساء يمكن أن يكونوا ضحايا عدم تطبيق الحد الأدنى من الأجور في بعض القطاعات، إلا أن النساء يعتبر</w:t>
      </w:r>
      <w:r w:rsidR="004B1E24">
        <w:rPr>
          <w:rFonts w:ascii="Simplified Arabic" w:hAnsi="Simplified Arabic" w:cs="Simplified Arabic" w:hint="cs"/>
          <w:sz w:val="28"/>
          <w:szCs w:val="28"/>
          <w:rtl/>
        </w:rPr>
        <w:t>ن</w:t>
      </w:r>
      <w:r w:rsidR="00A27F36">
        <w:rPr>
          <w:rFonts w:ascii="Simplified Arabic" w:hAnsi="Simplified Arabic" w:cs="Simplified Arabic" w:hint="cs"/>
          <w:sz w:val="28"/>
          <w:szCs w:val="28"/>
          <w:rtl/>
        </w:rPr>
        <w:t xml:space="preserve"> الفئة الأكثر تأثرا في هذا الإطار نتاج أمرين؛ الأول كونهما يشكلا النسبة الأكبر من العاملات في القطاعات غير الرسمية. إضافة إلى أن النساء الأكثر تأثرا بالعنف القائم على النوع الاجتماعي والذي يعتبر العنف الاقتصادي أحد مظاهره.</w:t>
      </w:r>
    </w:p>
    <w:p w14:paraId="1C1E7E69" w14:textId="77777777" w:rsidR="004B1E24" w:rsidRDefault="004B1E24" w:rsidP="00D10B63">
      <w:pPr>
        <w:jc w:val="both"/>
        <w:rPr>
          <w:rFonts w:ascii="Simplified Arabic" w:hAnsi="Simplified Arabic" w:cs="Simplified Arabic"/>
          <w:sz w:val="28"/>
          <w:szCs w:val="28"/>
          <w:rtl/>
        </w:rPr>
      </w:pPr>
      <w:r>
        <w:rPr>
          <w:rFonts w:ascii="Simplified Arabic" w:hAnsi="Simplified Arabic" w:cs="Simplified Arabic" w:hint="cs"/>
          <w:sz w:val="28"/>
          <w:szCs w:val="28"/>
          <w:rtl/>
        </w:rPr>
        <w:t>وبالتالي فإن تعزيز مؤشرات ال</w:t>
      </w:r>
      <w:r w:rsidRPr="00350F57">
        <w:rPr>
          <w:rFonts w:ascii="Simplified Arabic" w:hAnsi="Simplified Arabic" w:cs="Simplified Arabic"/>
          <w:sz w:val="28"/>
          <w:szCs w:val="28"/>
          <w:rtl/>
        </w:rPr>
        <w:t xml:space="preserve">فجوة بين إجمالي الدخل المتوقع بين الرجال والنساء </w:t>
      </w:r>
      <w:r>
        <w:rPr>
          <w:rFonts w:ascii="Simplified Arabic" w:hAnsi="Simplified Arabic" w:cs="Simplified Arabic" w:hint="cs"/>
          <w:sz w:val="28"/>
          <w:szCs w:val="28"/>
          <w:rtl/>
        </w:rPr>
        <w:t xml:space="preserve">تتسع مع مرور الوقت، وهذا يتطلب من </w:t>
      </w:r>
      <w:r w:rsidRPr="00350F57">
        <w:rPr>
          <w:rFonts w:ascii="Simplified Arabic" w:hAnsi="Simplified Arabic" w:cs="Simplified Arabic"/>
          <w:sz w:val="28"/>
          <w:szCs w:val="28"/>
          <w:rtl/>
        </w:rPr>
        <w:t>الحكوم</w:t>
      </w:r>
      <w:r>
        <w:rPr>
          <w:rFonts w:ascii="Simplified Arabic" w:hAnsi="Simplified Arabic" w:cs="Simplified Arabic" w:hint="cs"/>
          <w:sz w:val="28"/>
          <w:szCs w:val="28"/>
          <w:rtl/>
        </w:rPr>
        <w:t>ة</w:t>
      </w:r>
      <w:r w:rsidRPr="00350F57">
        <w:rPr>
          <w:rFonts w:ascii="Simplified Arabic" w:hAnsi="Simplified Arabic" w:cs="Simplified Arabic"/>
          <w:sz w:val="28"/>
          <w:szCs w:val="28"/>
          <w:rtl/>
        </w:rPr>
        <w:t xml:space="preserve"> تسريع وتيرة الإصلاحات القانونية حتى تتمكن النساء من تحقيق</w:t>
      </w:r>
      <w:r w:rsidR="00D10B63">
        <w:rPr>
          <w:rFonts w:ascii="Simplified Arabic" w:hAnsi="Simplified Arabic" w:cs="Simplified Arabic" w:hint="cs"/>
          <w:sz w:val="28"/>
          <w:szCs w:val="28"/>
          <w:rtl/>
        </w:rPr>
        <w:t xml:space="preserve"> </w:t>
      </w:r>
      <w:r>
        <w:rPr>
          <w:rFonts w:ascii="Simplified Arabic" w:hAnsi="Simplified Arabic" w:cs="Simplified Arabic"/>
          <w:sz w:val="28"/>
          <w:szCs w:val="28"/>
          <w:rtl/>
        </w:rPr>
        <w:t>الاستفادة بشكل كامل ومتساو</w:t>
      </w:r>
      <w:r w:rsidR="00D10B6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من أي سياسات حكومية في إطار تعزيز </w:t>
      </w:r>
      <w:r w:rsidR="00D10B63">
        <w:rPr>
          <w:rFonts w:ascii="Simplified Arabic" w:hAnsi="Simplified Arabic" w:cs="Simplified Arabic" w:hint="cs"/>
          <w:sz w:val="28"/>
          <w:szCs w:val="28"/>
          <w:rtl/>
        </w:rPr>
        <w:t xml:space="preserve">تطبيق </w:t>
      </w:r>
      <w:r>
        <w:rPr>
          <w:rFonts w:ascii="Simplified Arabic" w:hAnsi="Simplified Arabic" w:cs="Simplified Arabic" w:hint="cs"/>
          <w:sz w:val="28"/>
          <w:szCs w:val="28"/>
          <w:rtl/>
        </w:rPr>
        <w:t xml:space="preserve">الحد الأدنى </w:t>
      </w:r>
      <w:r w:rsidR="00D10B63">
        <w:rPr>
          <w:rFonts w:ascii="Simplified Arabic" w:hAnsi="Simplified Arabic" w:cs="Simplified Arabic" w:hint="cs"/>
          <w:sz w:val="28"/>
          <w:szCs w:val="28"/>
          <w:rtl/>
        </w:rPr>
        <w:t>ل</w:t>
      </w:r>
      <w:r>
        <w:rPr>
          <w:rFonts w:ascii="Simplified Arabic" w:hAnsi="Simplified Arabic" w:cs="Simplified Arabic" w:hint="cs"/>
          <w:sz w:val="28"/>
          <w:szCs w:val="28"/>
          <w:rtl/>
        </w:rPr>
        <w:t>لأجور.</w:t>
      </w:r>
    </w:p>
    <w:p w14:paraId="58E43BB0" w14:textId="77777777" w:rsidR="00482CC7" w:rsidRDefault="009742CD" w:rsidP="004F344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مقابل ذلك، </w:t>
      </w:r>
      <w:r w:rsidR="00D10B63">
        <w:rPr>
          <w:rFonts w:ascii="Simplified Arabic" w:hAnsi="Simplified Arabic" w:cs="Simplified Arabic" w:hint="cs"/>
          <w:sz w:val="28"/>
          <w:szCs w:val="28"/>
          <w:rtl/>
        </w:rPr>
        <w:t>فإن نهج الخصخصة</w:t>
      </w:r>
      <w:r w:rsidR="00701916">
        <w:rPr>
          <w:rFonts w:ascii="Simplified Arabic" w:hAnsi="Simplified Arabic" w:cs="Simplified Arabic" w:hint="cs"/>
          <w:sz w:val="28"/>
          <w:szCs w:val="28"/>
          <w:rtl/>
        </w:rPr>
        <w:t>، ومنح</w:t>
      </w:r>
      <w:r>
        <w:rPr>
          <w:rFonts w:ascii="Simplified Arabic" w:hAnsi="Simplified Arabic" w:cs="Simplified Arabic" w:hint="cs"/>
          <w:sz w:val="28"/>
          <w:szCs w:val="28"/>
          <w:rtl/>
        </w:rPr>
        <w:t xml:space="preserve"> القطاعات الاقتصادية الخاصة </w:t>
      </w:r>
      <w:r w:rsidR="00701916">
        <w:rPr>
          <w:rFonts w:ascii="Simplified Arabic" w:hAnsi="Simplified Arabic" w:cs="Simplified Arabic" w:hint="cs"/>
          <w:sz w:val="28"/>
          <w:szCs w:val="28"/>
          <w:rtl/>
        </w:rPr>
        <w:t xml:space="preserve">مساحات أوسع في الأدوار الاقتصادية، دون </w:t>
      </w:r>
      <w:r w:rsidR="004F3446">
        <w:rPr>
          <w:rFonts w:ascii="Simplified Arabic" w:hAnsi="Simplified Arabic" w:cs="Simplified Arabic" w:hint="cs"/>
          <w:sz w:val="28"/>
          <w:szCs w:val="28"/>
          <w:rtl/>
        </w:rPr>
        <w:t>سياسات حماية تضمن تحقيق الحد الأدنى من متطلبات الحياة الكريمة والعدالة الاجتماعية للفئات الهشة أضر كثيرا بإمكانية إعمال الحد الأدنى للأجور.</w:t>
      </w:r>
    </w:p>
    <w:p w14:paraId="46D2C776" w14:textId="77777777" w:rsidR="002762C5" w:rsidRPr="001C5205" w:rsidRDefault="000D6DEC" w:rsidP="002762C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هذا يقود إلى مقاربة فهم لمعادلة </w:t>
      </w:r>
      <w:r w:rsidRPr="000D6DEC">
        <w:rPr>
          <w:rFonts w:ascii="Simplified Arabic" w:hAnsi="Simplified Arabic" w:cs="Simplified Arabic"/>
          <w:sz w:val="28"/>
          <w:szCs w:val="28"/>
          <w:rtl/>
        </w:rPr>
        <w:t xml:space="preserve">انخفاض مشاركة المرأة </w:t>
      </w:r>
      <w:r>
        <w:rPr>
          <w:rFonts w:ascii="Simplified Arabic" w:hAnsi="Simplified Arabic" w:cs="Simplified Arabic" w:hint="cs"/>
          <w:sz w:val="28"/>
          <w:szCs w:val="28"/>
          <w:rtl/>
        </w:rPr>
        <w:t xml:space="preserve">في قطاع العمل </w:t>
      </w:r>
      <w:r w:rsidRPr="000D6DEC">
        <w:rPr>
          <w:rFonts w:ascii="Simplified Arabic" w:hAnsi="Simplified Arabic" w:cs="Simplified Arabic"/>
          <w:sz w:val="28"/>
          <w:szCs w:val="28"/>
          <w:rtl/>
        </w:rPr>
        <w:t>وارتفاع نسبة البطالة</w:t>
      </w:r>
      <w:r>
        <w:rPr>
          <w:rFonts w:ascii="Simplified Arabic" w:hAnsi="Simplified Arabic" w:cs="Simplified Arabic" w:hint="cs"/>
          <w:sz w:val="28"/>
          <w:szCs w:val="28"/>
          <w:rtl/>
        </w:rPr>
        <w:t xml:space="preserve"> رغم أن </w:t>
      </w:r>
      <w:r w:rsidRPr="000D6DEC">
        <w:rPr>
          <w:rFonts w:ascii="Simplified Arabic" w:hAnsi="Simplified Arabic" w:cs="Simplified Arabic"/>
          <w:sz w:val="28"/>
          <w:szCs w:val="28"/>
          <w:rtl/>
        </w:rPr>
        <w:t xml:space="preserve">النساء يشكلن </w:t>
      </w:r>
      <w:r>
        <w:rPr>
          <w:rFonts w:ascii="Simplified Arabic" w:hAnsi="Simplified Arabic" w:cs="Simplified Arabic" w:hint="cs"/>
          <w:sz w:val="28"/>
          <w:szCs w:val="28"/>
          <w:rtl/>
        </w:rPr>
        <w:t xml:space="preserve">نحو </w:t>
      </w:r>
      <w:r w:rsidRPr="000D6DEC">
        <w:rPr>
          <w:rFonts w:ascii="Simplified Arabic" w:hAnsi="Simplified Arabic" w:cs="Simplified Arabic"/>
          <w:sz w:val="28"/>
          <w:szCs w:val="28"/>
          <w:rtl/>
        </w:rPr>
        <w:t>49 % من عدد السكان ويشكلن أكثر من</w:t>
      </w:r>
      <w:r w:rsidR="008C6C03">
        <w:rPr>
          <w:rFonts w:ascii="Simplified Arabic" w:hAnsi="Simplified Arabic" w:cs="Simplified Arabic"/>
          <w:sz w:val="28"/>
          <w:szCs w:val="28"/>
          <w:rtl/>
        </w:rPr>
        <w:t xml:space="preserve"> 6</w:t>
      </w:r>
      <w:r w:rsidR="002762C5">
        <w:rPr>
          <w:rFonts w:ascii="Simplified Arabic" w:hAnsi="Simplified Arabic" w:cs="Simplified Arabic" w:hint="cs"/>
          <w:sz w:val="28"/>
          <w:szCs w:val="28"/>
          <w:rtl/>
        </w:rPr>
        <w:t>1</w:t>
      </w:r>
      <w:r w:rsidR="008C6C03">
        <w:rPr>
          <w:rFonts w:ascii="Simplified Arabic" w:hAnsi="Simplified Arabic" w:cs="Simplified Arabic"/>
          <w:sz w:val="28"/>
          <w:szCs w:val="28"/>
          <w:rtl/>
        </w:rPr>
        <w:t xml:space="preserve"> % من عدد </w:t>
      </w:r>
      <w:r w:rsidR="002762C5">
        <w:rPr>
          <w:rFonts w:ascii="Simplified Arabic" w:hAnsi="Simplified Arabic" w:cs="Simplified Arabic" w:hint="cs"/>
          <w:sz w:val="28"/>
          <w:szCs w:val="28"/>
          <w:rtl/>
        </w:rPr>
        <w:t xml:space="preserve">الملتحقين </w:t>
      </w:r>
      <w:r w:rsidR="002762C5" w:rsidRPr="00316B62">
        <w:rPr>
          <w:rFonts w:ascii="Simplified Arabic" w:hAnsi="Simplified Arabic" w:cs="Simplified Arabic"/>
          <w:sz w:val="28"/>
          <w:szCs w:val="28"/>
          <w:rtl/>
        </w:rPr>
        <w:t>في مؤسسات التعليم العالي الفلسطينية</w:t>
      </w:r>
      <w:r w:rsidR="002762C5">
        <w:rPr>
          <w:rFonts w:ascii="Simplified Arabic" w:hAnsi="Simplified Arabic" w:cs="Simplified Arabic" w:hint="cs"/>
          <w:sz w:val="28"/>
          <w:szCs w:val="28"/>
          <w:rtl/>
        </w:rPr>
        <w:t xml:space="preserve">، إلا أن </w:t>
      </w:r>
      <w:r w:rsidR="002762C5" w:rsidRPr="003D4E9D">
        <w:rPr>
          <w:rFonts w:ascii="Simplified Arabic" w:hAnsi="Simplified Arabic" w:cs="Simplified Arabic"/>
          <w:sz w:val="28"/>
          <w:szCs w:val="28"/>
          <w:rtl/>
        </w:rPr>
        <w:t xml:space="preserve">معدل البطالة بين النساء المشاركات في القوى العاملة </w:t>
      </w:r>
      <w:r w:rsidR="002762C5">
        <w:rPr>
          <w:rFonts w:ascii="Simplified Arabic" w:hAnsi="Simplified Arabic" w:cs="Simplified Arabic" w:hint="cs"/>
          <w:sz w:val="28"/>
          <w:szCs w:val="28"/>
          <w:rtl/>
        </w:rPr>
        <w:t>يبلغ</w:t>
      </w:r>
      <w:r w:rsidR="002762C5" w:rsidRPr="003D4E9D">
        <w:rPr>
          <w:rFonts w:ascii="Simplified Arabic" w:hAnsi="Simplified Arabic" w:cs="Simplified Arabic"/>
          <w:sz w:val="28"/>
          <w:szCs w:val="28"/>
          <w:rtl/>
        </w:rPr>
        <w:t>43%</w:t>
      </w:r>
      <w:r w:rsidR="002762C5">
        <w:rPr>
          <w:rFonts w:ascii="Simplified Arabic" w:hAnsi="Simplified Arabic" w:cs="Simplified Arabic" w:hint="cs"/>
          <w:sz w:val="28"/>
          <w:szCs w:val="28"/>
          <w:rtl/>
        </w:rPr>
        <w:t>،</w:t>
      </w:r>
      <w:r w:rsidR="002762C5" w:rsidRPr="003D4E9D">
        <w:rPr>
          <w:rFonts w:ascii="Simplified Arabic" w:hAnsi="Simplified Arabic" w:cs="Simplified Arabic"/>
          <w:sz w:val="28"/>
          <w:szCs w:val="28"/>
          <w:rtl/>
        </w:rPr>
        <w:t xml:space="preserve"> في حين بلغ معدل البطالة من حم</w:t>
      </w:r>
      <w:r w:rsidR="002762C5">
        <w:rPr>
          <w:rFonts w:ascii="Simplified Arabic" w:hAnsi="Simplified Arabic" w:cs="Simplified Arabic"/>
          <w:sz w:val="28"/>
          <w:szCs w:val="28"/>
          <w:rtl/>
        </w:rPr>
        <w:t>لة شهادة الدبلوم المتوسط فأعلى66% للإناث</w:t>
      </w:r>
      <w:r w:rsidR="002762C5">
        <w:rPr>
          <w:rFonts w:ascii="Simplified Arabic" w:hAnsi="Simplified Arabic" w:cs="Simplified Arabic" w:hint="cs"/>
          <w:sz w:val="28"/>
          <w:szCs w:val="28"/>
          <w:rtl/>
        </w:rPr>
        <w:t>.</w:t>
      </w:r>
    </w:p>
    <w:p w14:paraId="1F3AC70C" w14:textId="77777777" w:rsidR="007228A8" w:rsidRDefault="007228A8" w:rsidP="002762C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فمنذ تأسيس </w:t>
      </w:r>
      <w:r w:rsidRPr="007228A8">
        <w:rPr>
          <w:rFonts w:ascii="Simplified Arabic" w:hAnsi="Simplified Arabic" w:cs="Simplified Arabic"/>
          <w:sz w:val="28"/>
          <w:szCs w:val="28"/>
          <w:rtl/>
        </w:rPr>
        <w:t>السلطة الفلسطينية عام 1994 وسوق العمل الفلسطيني يشهد تقلبات واضحة من حيث قدرته على استيعاب القوى العاملة</w:t>
      </w:r>
      <w:r>
        <w:rPr>
          <w:rFonts w:ascii="Simplified Arabic" w:hAnsi="Simplified Arabic" w:cs="Simplified Arabic" w:hint="cs"/>
          <w:sz w:val="28"/>
          <w:szCs w:val="28"/>
          <w:rtl/>
        </w:rPr>
        <w:t xml:space="preserve">، إذ تميل السياسات الاقتصادية إلى تكريس </w:t>
      </w:r>
      <w:r w:rsidR="004F3446">
        <w:rPr>
          <w:rFonts w:ascii="Simplified Arabic" w:hAnsi="Simplified Arabic" w:cs="Simplified Arabic"/>
          <w:sz w:val="28"/>
          <w:szCs w:val="28"/>
          <w:rtl/>
        </w:rPr>
        <w:t>نفقات تشغيلية</w:t>
      </w:r>
      <w:r w:rsidRPr="007228A8">
        <w:rPr>
          <w:rFonts w:ascii="Simplified Arabic" w:hAnsi="Simplified Arabic" w:cs="Simplified Arabic"/>
          <w:sz w:val="28"/>
          <w:szCs w:val="28"/>
          <w:rtl/>
        </w:rPr>
        <w:t>، أك</w:t>
      </w:r>
      <w:r w:rsidR="004F3446">
        <w:rPr>
          <w:rFonts w:ascii="Simplified Arabic" w:hAnsi="Simplified Arabic" w:cs="Simplified Arabic"/>
          <w:sz w:val="28"/>
          <w:szCs w:val="28"/>
          <w:rtl/>
        </w:rPr>
        <w:t>ثر من كونها نفقات ت</w:t>
      </w:r>
      <w:r w:rsidR="004F3446">
        <w:rPr>
          <w:rFonts w:ascii="Simplified Arabic" w:hAnsi="Simplified Arabic" w:cs="Simplified Arabic" w:hint="cs"/>
          <w:sz w:val="28"/>
          <w:szCs w:val="28"/>
          <w:rtl/>
        </w:rPr>
        <w:t>طويرية</w:t>
      </w:r>
      <w:r w:rsidRPr="007228A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انعكست بشكل </w:t>
      </w:r>
      <w:r w:rsidR="002762C5">
        <w:rPr>
          <w:rFonts w:ascii="Simplified Arabic" w:hAnsi="Simplified Arabic" w:cs="Simplified Arabic" w:hint="cs"/>
          <w:sz w:val="28"/>
          <w:szCs w:val="28"/>
          <w:rtl/>
        </w:rPr>
        <w:t xml:space="preserve">كبير </w:t>
      </w:r>
      <w:r>
        <w:rPr>
          <w:rFonts w:ascii="Simplified Arabic" w:hAnsi="Simplified Arabic" w:cs="Simplified Arabic" w:hint="cs"/>
          <w:sz w:val="28"/>
          <w:szCs w:val="28"/>
          <w:rtl/>
        </w:rPr>
        <w:t xml:space="preserve">على إحداث خلل </w:t>
      </w:r>
      <w:r w:rsidRPr="007228A8">
        <w:rPr>
          <w:rFonts w:ascii="Simplified Arabic" w:hAnsi="Simplified Arabic" w:cs="Simplified Arabic"/>
          <w:sz w:val="28"/>
          <w:szCs w:val="28"/>
          <w:rtl/>
        </w:rPr>
        <w:t>هيكلي لسوق العمل تمثل في ضعف قدرة القطاع</w:t>
      </w:r>
      <w:r>
        <w:rPr>
          <w:rFonts w:ascii="Simplified Arabic" w:hAnsi="Simplified Arabic" w:cs="Simplified Arabic" w:hint="cs"/>
          <w:sz w:val="28"/>
          <w:szCs w:val="28"/>
          <w:rtl/>
        </w:rPr>
        <w:t>ات غير الرسمية على ا</w:t>
      </w:r>
      <w:r w:rsidRPr="007228A8">
        <w:rPr>
          <w:rFonts w:ascii="Simplified Arabic" w:hAnsi="Simplified Arabic" w:cs="Simplified Arabic"/>
          <w:sz w:val="28"/>
          <w:szCs w:val="28"/>
          <w:rtl/>
        </w:rPr>
        <w:t xml:space="preserve">ستيعاب الداخلين الجدد </w:t>
      </w:r>
      <w:r w:rsidR="002762C5">
        <w:rPr>
          <w:rFonts w:ascii="Simplified Arabic" w:hAnsi="Simplified Arabic" w:cs="Simplified Arabic" w:hint="cs"/>
          <w:sz w:val="28"/>
          <w:szCs w:val="28"/>
          <w:rtl/>
        </w:rPr>
        <w:t>ل</w:t>
      </w:r>
      <w:r w:rsidRPr="007228A8">
        <w:rPr>
          <w:rFonts w:ascii="Simplified Arabic" w:hAnsi="Simplified Arabic" w:cs="Simplified Arabic"/>
          <w:sz w:val="28"/>
          <w:szCs w:val="28"/>
          <w:rtl/>
        </w:rPr>
        <w:t>لسوق</w:t>
      </w:r>
      <w:r>
        <w:rPr>
          <w:rFonts w:ascii="Simplified Arabic" w:hAnsi="Simplified Arabic" w:cs="Simplified Arabic" w:hint="cs"/>
          <w:sz w:val="28"/>
          <w:szCs w:val="28"/>
          <w:rtl/>
        </w:rPr>
        <w:t xml:space="preserve">، وهو ما عزز إما المقبولية بالعمل وفقا لاشتراطات صاحب العمل المتمثلة في استقطاب أيدي عاملة </w:t>
      </w:r>
      <w:r>
        <w:rPr>
          <w:rFonts w:ascii="Simplified Arabic" w:hAnsi="Simplified Arabic" w:cs="Simplified Arabic" w:hint="cs"/>
          <w:sz w:val="28"/>
          <w:szCs w:val="28"/>
          <w:rtl/>
        </w:rPr>
        <w:lastRenderedPageBreak/>
        <w:t xml:space="preserve">مقابل تكلفة متدنية، أو اتساع الخيارات </w:t>
      </w:r>
      <w:r w:rsidR="002762C5">
        <w:rPr>
          <w:rFonts w:ascii="Simplified Arabic" w:hAnsi="Simplified Arabic" w:cs="Simplified Arabic" w:hint="cs"/>
          <w:sz w:val="28"/>
          <w:szCs w:val="28"/>
          <w:rtl/>
        </w:rPr>
        <w:t xml:space="preserve">بالنسبة لصاحب العمل </w:t>
      </w:r>
      <w:r>
        <w:rPr>
          <w:rFonts w:ascii="Simplified Arabic" w:hAnsi="Simplified Arabic" w:cs="Simplified Arabic" w:hint="cs"/>
          <w:sz w:val="28"/>
          <w:szCs w:val="28"/>
          <w:rtl/>
        </w:rPr>
        <w:t>وبالتالي عدم الارتهان لنظام العقود طويلة الأم</w:t>
      </w:r>
      <w:r w:rsidR="002762C5">
        <w:rPr>
          <w:rFonts w:ascii="Simplified Arabic" w:hAnsi="Simplified Arabic" w:cs="Simplified Arabic" w:hint="cs"/>
          <w:sz w:val="28"/>
          <w:szCs w:val="28"/>
          <w:rtl/>
        </w:rPr>
        <w:t>د والذهاب للعقود القصيرة التي تمكنه من التهرب من الإجراءات القانونية</w:t>
      </w:r>
      <w:r>
        <w:rPr>
          <w:rFonts w:ascii="Simplified Arabic" w:hAnsi="Simplified Arabic" w:cs="Simplified Arabic" w:hint="cs"/>
          <w:sz w:val="28"/>
          <w:szCs w:val="28"/>
          <w:rtl/>
        </w:rPr>
        <w:t>.</w:t>
      </w:r>
    </w:p>
    <w:p w14:paraId="2CF2CE49" w14:textId="77777777" w:rsidR="007F43A7" w:rsidRDefault="007F43A7" w:rsidP="007F43A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فمثلا؛ تلجأ العديد من الشركات والقطاعات إلى العمل بنظام المياومة، أو العقود لـ 3 شهور ثم تجدد وفقا لرغبة صاحب العمل، أو التوقيع المشروط على الدخول للعمل مقابل عدم المطالبة بالحقوق التي ينص عليها قانون العمل، وهي جميعا إجراءات غير قانونية، لكن في المقابل ونتاج عدم توفر الفرص الكافية تجدها السيدات مدخلا لها للمساهمة في توفير دخل مادي لها. </w:t>
      </w:r>
    </w:p>
    <w:p w14:paraId="79E07F76" w14:textId="77777777" w:rsidR="007F43A7" w:rsidRDefault="007F43A7" w:rsidP="00CE33D2">
      <w:pPr>
        <w:jc w:val="both"/>
        <w:rPr>
          <w:rFonts w:ascii="Simplified Arabic" w:hAnsi="Simplified Arabic" w:cs="Simplified Arabic"/>
          <w:sz w:val="28"/>
          <w:szCs w:val="28"/>
          <w:rtl/>
        </w:rPr>
      </w:pPr>
      <w:r>
        <w:rPr>
          <w:rFonts w:ascii="Simplified Arabic" w:hAnsi="Simplified Arabic" w:cs="Simplified Arabic" w:hint="cs"/>
          <w:sz w:val="28"/>
          <w:szCs w:val="28"/>
          <w:rtl/>
        </w:rPr>
        <w:t>وبشكل مغاير أيضا، قدمت الحكومة الفلسطينية</w:t>
      </w:r>
      <w:r w:rsidR="00CE33D2">
        <w:rPr>
          <w:rFonts w:ascii="Simplified Arabic" w:hAnsi="Simplified Arabic" w:cs="Simplified Arabic" w:hint="cs"/>
          <w:sz w:val="28"/>
          <w:szCs w:val="28"/>
          <w:rtl/>
        </w:rPr>
        <w:t xml:space="preserve"> ال</w:t>
      </w:r>
      <w:r>
        <w:rPr>
          <w:rFonts w:ascii="Simplified Arabic" w:hAnsi="Simplified Arabic" w:cs="Simplified Arabic" w:hint="cs"/>
          <w:sz w:val="28"/>
          <w:szCs w:val="28"/>
          <w:rtl/>
        </w:rPr>
        <w:t xml:space="preserve"> 18، برنامجها الاقتصادي على أساس الانفكاك عن الاقتصاد الإسرائيلي، وإحدى مظاهره يفترض أن تتجلى في تقليص نسب العمالة داخل المستوطنات، </w:t>
      </w:r>
      <w:r w:rsidR="00EC677B">
        <w:rPr>
          <w:rFonts w:ascii="Simplified Arabic" w:hAnsi="Simplified Arabic" w:cs="Simplified Arabic" w:hint="cs"/>
          <w:sz w:val="28"/>
          <w:szCs w:val="28"/>
          <w:rtl/>
        </w:rPr>
        <w:t>وتوفير الفرص داخل السوق الفلسطيني على أساس تكافؤ الفرص للجميع،</w:t>
      </w:r>
      <w:r w:rsidR="00CE33D2">
        <w:rPr>
          <w:rFonts w:ascii="Simplified Arabic" w:hAnsi="Simplified Arabic" w:cs="Simplified Arabic" w:hint="cs"/>
          <w:sz w:val="28"/>
          <w:szCs w:val="28"/>
          <w:rtl/>
        </w:rPr>
        <w:t xml:space="preserve"> وبظروف عمل معقولة تجعل النساء يتركن العمل في المستوطنات</w:t>
      </w:r>
      <w:r w:rsidR="00EC677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إلا أن السياسات الاقتصادية للحكومة شكلت مظهرا معاكسا لهذه الرغبة؛ من خلال عدم توفير الفرص </w:t>
      </w:r>
      <w:r w:rsidR="00CE33D2">
        <w:rPr>
          <w:rFonts w:ascii="Simplified Arabic" w:hAnsi="Simplified Arabic" w:cs="Simplified Arabic" w:hint="cs"/>
          <w:sz w:val="28"/>
          <w:szCs w:val="28"/>
          <w:rtl/>
        </w:rPr>
        <w:t>من جعة</w:t>
      </w:r>
      <w:r>
        <w:rPr>
          <w:rFonts w:ascii="Simplified Arabic" w:hAnsi="Simplified Arabic" w:cs="Simplified Arabic" w:hint="cs"/>
          <w:sz w:val="28"/>
          <w:szCs w:val="28"/>
          <w:rtl/>
        </w:rPr>
        <w:t xml:space="preserve">، وكذلك </w:t>
      </w:r>
      <w:r w:rsidR="00CE33D2">
        <w:rPr>
          <w:rFonts w:ascii="Simplified Arabic" w:hAnsi="Simplified Arabic" w:cs="Simplified Arabic" w:hint="cs"/>
          <w:sz w:val="28"/>
          <w:szCs w:val="28"/>
          <w:rtl/>
        </w:rPr>
        <w:t xml:space="preserve">ضعف </w:t>
      </w:r>
      <w:r>
        <w:rPr>
          <w:rFonts w:ascii="Simplified Arabic" w:hAnsi="Simplified Arabic" w:cs="Simplified Arabic" w:hint="cs"/>
          <w:sz w:val="28"/>
          <w:szCs w:val="28"/>
          <w:rtl/>
        </w:rPr>
        <w:t xml:space="preserve">القدرة على توفير الحماية للعاملات في القطاعات الاقتصادية في تطبيق الحق الأدنى </w:t>
      </w:r>
      <w:r w:rsidR="00CE33D2">
        <w:rPr>
          <w:rFonts w:ascii="Simplified Arabic" w:hAnsi="Simplified Arabic" w:cs="Simplified Arabic" w:hint="cs"/>
          <w:sz w:val="28"/>
          <w:szCs w:val="28"/>
          <w:rtl/>
        </w:rPr>
        <w:t xml:space="preserve">للأجور، </w:t>
      </w:r>
      <w:r>
        <w:rPr>
          <w:rFonts w:ascii="Simplified Arabic" w:hAnsi="Simplified Arabic" w:cs="Simplified Arabic" w:hint="cs"/>
          <w:sz w:val="28"/>
          <w:szCs w:val="28"/>
          <w:rtl/>
        </w:rPr>
        <w:t xml:space="preserve"> </w:t>
      </w:r>
      <w:r w:rsidR="00EC677B">
        <w:rPr>
          <w:rFonts w:ascii="Simplified Arabic" w:hAnsi="Simplified Arabic" w:cs="Simplified Arabic" w:hint="cs"/>
          <w:sz w:val="28"/>
          <w:szCs w:val="28"/>
          <w:rtl/>
        </w:rPr>
        <w:t>الأمر الذي شكل دافعا للبحث عن خيارات أخرى من ضمنها الانخراط بالعمل داخل المستوطنات حيث وصل عدد العاملات فيها لنحو 6 آلاف عاملة</w:t>
      </w:r>
      <w:r>
        <w:rPr>
          <w:rFonts w:ascii="Simplified Arabic" w:hAnsi="Simplified Arabic" w:cs="Simplified Arabic" w:hint="cs"/>
          <w:sz w:val="28"/>
          <w:szCs w:val="28"/>
          <w:rtl/>
        </w:rPr>
        <w:t>.</w:t>
      </w:r>
    </w:p>
    <w:p w14:paraId="3486D3DE" w14:textId="77777777" w:rsidR="004026B5" w:rsidRPr="00A830F1" w:rsidRDefault="00A830F1" w:rsidP="00A830F1">
      <w:pPr>
        <w:jc w:val="both"/>
        <w:rPr>
          <w:rFonts w:ascii="Simplified Arabic" w:hAnsi="Simplified Arabic" w:cs="Simplified Arabic"/>
          <w:b/>
          <w:bCs/>
          <w:sz w:val="28"/>
          <w:szCs w:val="28"/>
          <w:rtl/>
        </w:rPr>
      </w:pPr>
      <w:r w:rsidRPr="00A830F1">
        <w:rPr>
          <w:rFonts w:ascii="Simplified Arabic" w:hAnsi="Simplified Arabic" w:cs="Simplified Arabic" w:hint="cs"/>
          <w:b/>
          <w:bCs/>
          <w:sz w:val="28"/>
          <w:szCs w:val="28"/>
          <w:rtl/>
        </w:rPr>
        <w:t>تناقضية ال</w:t>
      </w:r>
      <w:r w:rsidR="004026B5" w:rsidRPr="00A830F1">
        <w:rPr>
          <w:rFonts w:ascii="Simplified Arabic" w:hAnsi="Simplified Arabic" w:cs="Simplified Arabic" w:hint="cs"/>
          <w:b/>
          <w:bCs/>
          <w:sz w:val="28"/>
          <w:szCs w:val="28"/>
          <w:rtl/>
        </w:rPr>
        <w:t xml:space="preserve">سياسات </w:t>
      </w:r>
      <w:r w:rsidRPr="00A830F1">
        <w:rPr>
          <w:rFonts w:ascii="Simplified Arabic" w:hAnsi="Simplified Arabic" w:cs="Simplified Arabic" w:hint="cs"/>
          <w:b/>
          <w:bCs/>
          <w:sz w:val="28"/>
          <w:szCs w:val="28"/>
          <w:rtl/>
        </w:rPr>
        <w:t>المعلنة والواقع</w:t>
      </w:r>
    </w:p>
    <w:p w14:paraId="337ACB2F" w14:textId="4D7CC373" w:rsidR="007B3A2C" w:rsidRDefault="00693BD8" w:rsidP="002F60D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صعدت </w:t>
      </w:r>
      <w:r w:rsidR="000D48DA">
        <w:rPr>
          <w:rFonts w:ascii="Simplified Arabic" w:hAnsi="Simplified Arabic" w:cs="Simplified Arabic" w:hint="cs"/>
          <w:sz w:val="28"/>
          <w:szCs w:val="28"/>
          <w:rtl/>
        </w:rPr>
        <w:t xml:space="preserve">في الحالة الفلسطينية </w:t>
      </w:r>
      <w:r>
        <w:rPr>
          <w:rFonts w:ascii="Simplified Arabic" w:hAnsi="Simplified Arabic" w:cs="Simplified Arabic" w:hint="cs"/>
          <w:sz w:val="28"/>
          <w:szCs w:val="28"/>
          <w:rtl/>
        </w:rPr>
        <w:t xml:space="preserve">العديد من المؤشرات </w:t>
      </w:r>
      <w:r w:rsidR="00A830F1">
        <w:rPr>
          <w:rFonts w:ascii="Simplified Arabic" w:hAnsi="Simplified Arabic" w:cs="Simplified Arabic" w:hint="cs"/>
          <w:sz w:val="28"/>
          <w:szCs w:val="28"/>
          <w:rtl/>
        </w:rPr>
        <w:t xml:space="preserve">التي تدلل على حالة التناقضية ما بين السياسات المعلنة </w:t>
      </w:r>
      <w:r w:rsidR="002F60DC">
        <w:rPr>
          <w:rFonts w:ascii="Simplified Arabic" w:hAnsi="Simplified Arabic" w:cs="Simplified Arabic" w:hint="cs"/>
          <w:sz w:val="28"/>
          <w:szCs w:val="28"/>
          <w:rtl/>
        </w:rPr>
        <w:t>و</w:t>
      </w:r>
      <w:r w:rsidR="00A830F1">
        <w:rPr>
          <w:rFonts w:ascii="Simplified Arabic" w:hAnsi="Simplified Arabic" w:cs="Simplified Arabic" w:hint="cs"/>
          <w:sz w:val="28"/>
          <w:szCs w:val="28"/>
          <w:rtl/>
        </w:rPr>
        <w:t>الواقع وتتمثل هذه في</w:t>
      </w:r>
      <w:r>
        <w:rPr>
          <w:rFonts w:ascii="Simplified Arabic" w:hAnsi="Simplified Arabic" w:cs="Simplified Arabic" w:hint="cs"/>
          <w:sz w:val="28"/>
          <w:szCs w:val="28"/>
          <w:rtl/>
        </w:rPr>
        <w:t>:</w:t>
      </w:r>
    </w:p>
    <w:p w14:paraId="08D19442" w14:textId="77777777" w:rsidR="002F60DC" w:rsidRDefault="002F60DC" w:rsidP="00FE2164">
      <w:pPr>
        <w:pStyle w:val="a5"/>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اعتماد المؤشرات الفلسطينية الرسمية فيما يتعلق بنسب البطالة والدخل اليومي لقطاعات العمل غير الرسمية ضمن إدماج مخرجات فئة العمال في إسرائيل؛ فمثلا في ديسمبر /تشرين ثاني2021، أعلن رئيس الحكومة الفلسطينية د. محمد اشتيه، عن أن </w:t>
      </w:r>
      <w:r w:rsidRPr="002F60DC">
        <w:rPr>
          <w:rFonts w:ascii="Simplified Arabic" w:hAnsi="Simplified Arabic" w:cs="Simplified Arabic"/>
          <w:sz w:val="28"/>
          <w:szCs w:val="28"/>
          <w:rtl/>
        </w:rPr>
        <w:t>نسبة البطالة في فلسطين انخفضت مقارنة بدول العالم</w:t>
      </w:r>
      <w:r>
        <w:rPr>
          <w:rFonts w:ascii="Simplified Arabic" w:hAnsi="Simplified Arabic" w:cs="Simplified Arabic" w:hint="cs"/>
          <w:sz w:val="28"/>
          <w:szCs w:val="28"/>
          <w:rtl/>
        </w:rPr>
        <w:t>، وأصبحت فلسطين</w:t>
      </w:r>
      <w:r w:rsidRPr="002F60DC">
        <w:rPr>
          <w:rFonts w:ascii="Simplified Arabic" w:hAnsi="Simplified Arabic" w:cs="Simplified Arabic"/>
          <w:sz w:val="28"/>
          <w:szCs w:val="28"/>
          <w:rtl/>
        </w:rPr>
        <w:t xml:space="preserve"> بحاجة إلى مزيد من الأيدي العاملة</w:t>
      </w:r>
      <w:r>
        <w:rPr>
          <w:rFonts w:ascii="Simplified Arabic" w:hAnsi="Simplified Arabic" w:cs="Simplified Arabic" w:hint="cs"/>
          <w:sz w:val="28"/>
          <w:szCs w:val="28"/>
          <w:rtl/>
        </w:rPr>
        <w:t xml:space="preserve">. فيما </w:t>
      </w:r>
      <w:r w:rsidR="00FE2164">
        <w:rPr>
          <w:rFonts w:ascii="Simplified Arabic" w:hAnsi="Simplified Arabic" w:cs="Simplified Arabic" w:hint="cs"/>
          <w:sz w:val="28"/>
          <w:szCs w:val="28"/>
          <w:rtl/>
        </w:rPr>
        <w:t xml:space="preserve">كانت حقيقة إحصاءات الجهاز المركزي الفلسطيني تقول في ذات الفترة أن معدلات البطالة فلسطينيا وصلت إلى </w:t>
      </w:r>
      <w:r w:rsidR="00FE2164" w:rsidRPr="00FE2164">
        <w:rPr>
          <w:rFonts w:ascii="Simplified Arabic" w:hAnsi="Simplified Arabic" w:cs="Simplified Arabic"/>
          <w:sz w:val="28"/>
          <w:szCs w:val="28"/>
          <w:rtl/>
        </w:rPr>
        <w:t xml:space="preserve">25% في الضفة </w:t>
      </w:r>
      <w:r w:rsidR="00FE2164">
        <w:rPr>
          <w:rFonts w:ascii="Simplified Arabic" w:hAnsi="Simplified Arabic" w:cs="Simplified Arabic" w:hint="cs"/>
          <w:sz w:val="28"/>
          <w:szCs w:val="28"/>
          <w:rtl/>
        </w:rPr>
        <w:t>و</w:t>
      </w:r>
      <w:r w:rsidR="00FE2164" w:rsidRPr="00FE2164">
        <w:rPr>
          <w:rFonts w:ascii="Simplified Arabic" w:hAnsi="Simplified Arabic" w:cs="Simplified Arabic"/>
          <w:sz w:val="28"/>
          <w:szCs w:val="28"/>
          <w:rtl/>
        </w:rPr>
        <w:t>ما يقارب 50% في قطاع غزّة.</w:t>
      </w:r>
    </w:p>
    <w:p w14:paraId="6B3154B5" w14:textId="77777777" w:rsidR="00FE2164" w:rsidRDefault="00FE2164" w:rsidP="004B097E">
      <w:pPr>
        <w:pStyle w:val="a5"/>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وفقا لوزارة العمل الفلسطينية، فإن لديها </w:t>
      </w:r>
      <w:r w:rsidR="004026B5" w:rsidRPr="00FE2164">
        <w:rPr>
          <w:rFonts w:ascii="Simplified Arabic" w:hAnsi="Simplified Arabic" w:cs="Simplified Arabic" w:hint="cs"/>
          <w:sz w:val="28"/>
          <w:szCs w:val="28"/>
          <w:rtl/>
        </w:rPr>
        <w:t xml:space="preserve">140 مراقب فقط لمتابعة </w:t>
      </w:r>
      <w:r w:rsidR="004B097E">
        <w:rPr>
          <w:rFonts w:ascii="Simplified Arabic" w:hAnsi="Simplified Arabic" w:cs="Simplified Arabic" w:hint="cs"/>
          <w:sz w:val="28"/>
          <w:szCs w:val="28"/>
          <w:rtl/>
        </w:rPr>
        <w:t>المنشآت و</w:t>
      </w:r>
      <w:r w:rsidR="004026B5" w:rsidRPr="00FE2164">
        <w:rPr>
          <w:rFonts w:ascii="Simplified Arabic" w:hAnsi="Simplified Arabic" w:cs="Simplified Arabic" w:hint="cs"/>
          <w:sz w:val="28"/>
          <w:szCs w:val="28"/>
          <w:rtl/>
        </w:rPr>
        <w:t xml:space="preserve">قطاعات </w:t>
      </w:r>
      <w:r w:rsidR="004B097E">
        <w:rPr>
          <w:rFonts w:ascii="Simplified Arabic" w:hAnsi="Simplified Arabic" w:cs="Simplified Arabic" w:hint="cs"/>
          <w:sz w:val="28"/>
          <w:szCs w:val="28"/>
          <w:rtl/>
        </w:rPr>
        <w:t>ال</w:t>
      </w:r>
      <w:r w:rsidR="004026B5" w:rsidRPr="00FE2164">
        <w:rPr>
          <w:rFonts w:ascii="Simplified Arabic" w:hAnsi="Simplified Arabic" w:cs="Simplified Arabic" w:hint="cs"/>
          <w:sz w:val="28"/>
          <w:szCs w:val="28"/>
          <w:rtl/>
        </w:rPr>
        <w:t xml:space="preserve">عمل </w:t>
      </w:r>
      <w:r w:rsidR="004B097E">
        <w:rPr>
          <w:rFonts w:ascii="Simplified Arabic" w:hAnsi="Simplified Arabic" w:cs="Simplified Arabic" w:hint="cs"/>
          <w:sz w:val="28"/>
          <w:szCs w:val="28"/>
          <w:rtl/>
        </w:rPr>
        <w:t>التي تضم ما يزيد عن 81 ألف منشأة بالضفة موزعة على 16 محافظة</w:t>
      </w:r>
      <w:r>
        <w:rPr>
          <w:rFonts w:ascii="Simplified Arabic" w:hAnsi="Simplified Arabic" w:cs="Simplified Arabic" w:hint="cs"/>
          <w:sz w:val="28"/>
          <w:szCs w:val="28"/>
          <w:rtl/>
        </w:rPr>
        <w:t>،</w:t>
      </w:r>
      <w:r w:rsidR="004B097E">
        <w:rPr>
          <w:rFonts w:ascii="Simplified Arabic" w:hAnsi="Simplified Arabic" w:cs="Simplified Arabic" w:hint="cs"/>
          <w:sz w:val="28"/>
          <w:szCs w:val="28"/>
          <w:rtl/>
        </w:rPr>
        <w:t xml:space="preserve"> وهو ما يعني وجود فجوة كبيرة ما بين إمكانية رصد ومتابعة أي انتهاك</w:t>
      </w:r>
      <w:r w:rsidR="00A7037B">
        <w:rPr>
          <w:rFonts w:ascii="Simplified Arabic" w:hAnsi="Simplified Arabic" w:cs="Simplified Arabic" w:hint="cs"/>
          <w:sz w:val="28"/>
          <w:szCs w:val="28"/>
          <w:rtl/>
        </w:rPr>
        <w:t>ات تتعلق بتطبيق الحد الأدنى ل</w:t>
      </w:r>
      <w:r w:rsidR="004B097E">
        <w:rPr>
          <w:rFonts w:ascii="Simplified Arabic" w:hAnsi="Simplified Arabic" w:cs="Simplified Arabic" w:hint="cs"/>
          <w:sz w:val="28"/>
          <w:szCs w:val="28"/>
          <w:rtl/>
        </w:rPr>
        <w:t>لأجور للعاملات في هذه المنشآت، وهو ما يعني عدم القدرة على ضبط المخالفات بحق المنفذين ما لم يكن هناك شكوى مقدمة وقادرة على الاثبات.</w:t>
      </w:r>
    </w:p>
    <w:p w14:paraId="5E8B8E73" w14:textId="77777777" w:rsidR="004026B5" w:rsidRDefault="004B097E" w:rsidP="004B097E">
      <w:pPr>
        <w:pStyle w:val="a5"/>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برغم إقرار قانون العمل، إلا أن </w:t>
      </w:r>
      <w:r w:rsidR="004026B5">
        <w:rPr>
          <w:rFonts w:ascii="Simplified Arabic" w:hAnsi="Simplified Arabic" w:cs="Simplified Arabic" w:hint="cs"/>
          <w:sz w:val="28"/>
          <w:szCs w:val="28"/>
          <w:rtl/>
        </w:rPr>
        <w:t xml:space="preserve">وزارة العمل الفلسطينية </w:t>
      </w:r>
      <w:r>
        <w:rPr>
          <w:rFonts w:ascii="Simplified Arabic" w:hAnsi="Simplified Arabic" w:cs="Simplified Arabic" w:hint="cs"/>
          <w:sz w:val="28"/>
          <w:szCs w:val="28"/>
          <w:rtl/>
        </w:rPr>
        <w:t xml:space="preserve">نفسها </w:t>
      </w:r>
      <w:r w:rsidR="004026B5">
        <w:rPr>
          <w:rFonts w:ascii="Simplified Arabic" w:hAnsi="Simplified Arabic" w:cs="Simplified Arabic" w:hint="cs"/>
          <w:sz w:val="28"/>
          <w:szCs w:val="28"/>
          <w:rtl/>
        </w:rPr>
        <w:t>ليس لديها الصلاحيات الكاملة في متابعة جميع القطاعات الاقتصادية غير الرسمية، بالتالي لا تستطيع الرقابة على تطبيق كافة بنود قانون العمل الفلسطيني، أو وضع عقوبات رادعة على المخالفين له</w:t>
      </w:r>
      <w:r>
        <w:rPr>
          <w:rFonts w:ascii="Simplified Arabic" w:hAnsi="Simplified Arabic" w:cs="Simplified Arabic" w:hint="cs"/>
          <w:sz w:val="28"/>
          <w:szCs w:val="28"/>
          <w:rtl/>
        </w:rPr>
        <w:t>، وهو ما يعني أن هذه القطاعات تعمل وفقا لمنطق سيادي خاص بها</w:t>
      </w:r>
      <w:r w:rsidR="004026B5">
        <w:rPr>
          <w:rFonts w:ascii="Simplified Arabic" w:hAnsi="Simplified Arabic" w:cs="Simplified Arabic" w:hint="cs"/>
          <w:sz w:val="28"/>
          <w:szCs w:val="28"/>
          <w:rtl/>
        </w:rPr>
        <w:t>.</w:t>
      </w:r>
    </w:p>
    <w:p w14:paraId="2AE4C4CB" w14:textId="77777777" w:rsidR="001A2028" w:rsidRDefault="001A2028" w:rsidP="001A2028">
      <w:pPr>
        <w:pStyle w:val="a5"/>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تعلن وزارة العمل دوما عن امتلاكها خطوطا لاستقبال شكاوي العمل، كما أن العديد من الأطراف النقابية تقوم بهذه المهمة، لكن الاشكال الموازي أن ثقافة المجتمع من جانب، وحاجة المرأة للعمل من جانب آخر تجعلها تحجم عن المبادرة في تقديم الشكاوى في كثير من الحالات التي تتعرض لها لانتهاكات فيما يتعلق بالحد الأدنى من الأجر، خوفا من فقدان العمل بشكل نهائي.</w:t>
      </w:r>
    </w:p>
    <w:p w14:paraId="255E729E" w14:textId="77777777" w:rsidR="0008592B" w:rsidRDefault="0008592B" w:rsidP="0095677C">
      <w:pPr>
        <w:pStyle w:val="a5"/>
        <w:numPr>
          <w:ilvl w:val="0"/>
          <w:numId w:val="2"/>
        </w:numPr>
        <w:jc w:val="both"/>
        <w:rPr>
          <w:rFonts w:ascii="Simplified Arabic" w:hAnsi="Simplified Arabic" w:cs="Simplified Arabic"/>
          <w:sz w:val="28"/>
          <w:szCs w:val="28"/>
        </w:rPr>
      </w:pPr>
      <w:r w:rsidRPr="00A148D5">
        <w:rPr>
          <w:rFonts w:ascii="Simplified Arabic" w:hAnsi="Simplified Arabic" w:cs="Simplified Arabic"/>
          <w:sz w:val="28"/>
          <w:szCs w:val="28"/>
          <w:rtl/>
        </w:rPr>
        <w:t xml:space="preserve">تشير بيانات اسعار المستهلك إلى ارتفاع الرقم القياسي لأسعار المستهلك في فلسطين بنسبة 3.43%، بواقع 3.41% في قطاع غزة، و3.19% في الضفة، خلال شهر ايار 2022 مقارنة مع </w:t>
      </w:r>
      <w:r w:rsidRPr="00A148D5">
        <w:rPr>
          <w:rFonts w:ascii="Simplified Arabic" w:hAnsi="Simplified Arabic" w:cs="Simplified Arabic" w:hint="cs"/>
          <w:sz w:val="28"/>
          <w:szCs w:val="28"/>
          <w:rtl/>
        </w:rPr>
        <w:t xml:space="preserve">ذات الفترة </w:t>
      </w:r>
      <w:r w:rsidRPr="00A148D5">
        <w:rPr>
          <w:rFonts w:ascii="Simplified Arabic" w:hAnsi="Simplified Arabic" w:cs="Simplified Arabic"/>
          <w:sz w:val="28"/>
          <w:szCs w:val="28"/>
          <w:rtl/>
        </w:rPr>
        <w:t>من العام ال</w:t>
      </w:r>
      <w:r w:rsidRPr="00A148D5">
        <w:rPr>
          <w:rFonts w:ascii="Simplified Arabic" w:hAnsi="Simplified Arabic" w:cs="Simplified Arabic" w:hint="cs"/>
          <w:sz w:val="28"/>
          <w:szCs w:val="28"/>
          <w:rtl/>
        </w:rPr>
        <w:t xml:space="preserve">ماضي، وهذا الغلاء يظهر بشكل واضح في المواد الأساسية (الطحين، الزيت، الأرز، البيض.. الخ)، وإذا ما قورن هذا الارتفاع بالنسبة التي رفع </w:t>
      </w:r>
      <w:r w:rsidR="00A148D5" w:rsidRPr="00A148D5">
        <w:rPr>
          <w:rFonts w:ascii="Simplified Arabic" w:hAnsi="Simplified Arabic" w:cs="Simplified Arabic" w:hint="cs"/>
          <w:sz w:val="28"/>
          <w:szCs w:val="28"/>
          <w:rtl/>
        </w:rPr>
        <w:t xml:space="preserve">بها الحد الأدنى للأجور فإن الفجوة ما زالت واسعة ما بين الحد الأدنى الجديد البالغ 1880 شيقل، والاحتياج الأساسي، </w:t>
      </w:r>
      <w:r w:rsidR="00A148D5">
        <w:rPr>
          <w:rFonts w:ascii="Simplified Arabic" w:hAnsi="Simplified Arabic" w:cs="Simplified Arabic" w:hint="cs"/>
          <w:sz w:val="28"/>
          <w:szCs w:val="28"/>
          <w:rtl/>
        </w:rPr>
        <w:t>ف</w:t>
      </w:r>
      <w:r w:rsidR="00A148D5" w:rsidRPr="00A148D5">
        <w:rPr>
          <w:rFonts w:ascii="Simplified Arabic" w:hAnsi="Simplified Arabic" w:cs="Simplified Arabic"/>
          <w:sz w:val="28"/>
          <w:szCs w:val="28"/>
          <w:rtl/>
        </w:rPr>
        <w:t xml:space="preserve">متوسط إنفاق الأسرة الشهري </w:t>
      </w:r>
      <w:r w:rsidR="00A148D5">
        <w:rPr>
          <w:rFonts w:ascii="Simplified Arabic" w:hAnsi="Simplified Arabic" w:cs="Simplified Arabic" w:hint="cs"/>
          <w:sz w:val="28"/>
          <w:szCs w:val="28"/>
          <w:rtl/>
        </w:rPr>
        <w:t>في الضفة</w:t>
      </w:r>
      <w:r w:rsidR="00A148D5" w:rsidRPr="00A148D5">
        <w:rPr>
          <w:rFonts w:ascii="Simplified Arabic" w:hAnsi="Simplified Arabic" w:cs="Simplified Arabic"/>
          <w:sz w:val="28"/>
          <w:szCs w:val="28"/>
          <w:rtl/>
        </w:rPr>
        <w:t xml:space="preserve"> (لأسرة مكونة من </w:t>
      </w:r>
      <w:r w:rsidR="00A148D5">
        <w:rPr>
          <w:rFonts w:ascii="Simplified Arabic" w:hAnsi="Simplified Arabic" w:cs="Simplified Arabic" w:hint="cs"/>
          <w:sz w:val="28"/>
          <w:szCs w:val="28"/>
          <w:rtl/>
        </w:rPr>
        <w:t xml:space="preserve">5 </w:t>
      </w:r>
      <w:r w:rsidR="00A148D5" w:rsidRPr="00A148D5">
        <w:rPr>
          <w:rFonts w:ascii="Simplified Arabic" w:hAnsi="Simplified Arabic" w:cs="Simplified Arabic"/>
          <w:sz w:val="28"/>
          <w:szCs w:val="28"/>
          <w:rtl/>
        </w:rPr>
        <w:t>أفراد)</w:t>
      </w:r>
      <w:r w:rsidR="00A148D5">
        <w:rPr>
          <w:rFonts w:ascii="Simplified Arabic" w:hAnsi="Simplified Arabic" w:cs="Simplified Arabic" w:hint="cs"/>
          <w:sz w:val="28"/>
          <w:szCs w:val="28"/>
          <w:rtl/>
        </w:rPr>
        <w:t xml:space="preserve"> ب</w:t>
      </w:r>
      <w:r w:rsidR="00A148D5" w:rsidRPr="00A148D5">
        <w:rPr>
          <w:rFonts w:ascii="Simplified Arabic" w:hAnsi="Simplified Arabic" w:cs="Simplified Arabic"/>
          <w:sz w:val="28"/>
          <w:szCs w:val="28"/>
          <w:rtl/>
        </w:rPr>
        <w:t>واقع 1143.6 ديناراً أردنياً (5657 شيكل)</w:t>
      </w:r>
      <w:r w:rsidR="00A148D5">
        <w:rPr>
          <w:rFonts w:ascii="Simplified Arabic" w:hAnsi="Simplified Arabic" w:cs="Simplified Arabic" w:hint="cs"/>
          <w:sz w:val="28"/>
          <w:szCs w:val="28"/>
          <w:rtl/>
        </w:rPr>
        <w:t>.</w:t>
      </w:r>
    </w:p>
    <w:p w14:paraId="335FED31" w14:textId="77777777" w:rsidR="00474615" w:rsidRDefault="00474615" w:rsidP="00474615">
      <w:pPr>
        <w:pStyle w:val="a5"/>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تبرز الاهتمامات الحكومية من خلال سياسات الانضمام لمعاهدات مكافحة التمييز ضد المرأة، والمساواة، ورفع شعار تكافؤ الفرص، ضمن محاولة التناغم في الخطاب السياسي الفلسطيني مع القرارات الحقوقية الدولية، </w:t>
      </w:r>
      <w:r w:rsidRPr="00474615">
        <w:rPr>
          <w:rFonts w:ascii="Simplified Arabic" w:hAnsi="Simplified Arabic" w:cs="Simplified Arabic"/>
          <w:sz w:val="28"/>
          <w:szCs w:val="28"/>
          <w:rtl/>
        </w:rPr>
        <w:t xml:space="preserve">الحديث </w:t>
      </w:r>
      <w:r>
        <w:rPr>
          <w:rFonts w:ascii="Simplified Arabic" w:hAnsi="Simplified Arabic" w:cs="Simplified Arabic" w:hint="cs"/>
          <w:sz w:val="28"/>
          <w:szCs w:val="28"/>
          <w:rtl/>
        </w:rPr>
        <w:t xml:space="preserve">إلا أن المعيار الواقعي لقياس تطبيق هذه الحقوق دخل المجتمع </w:t>
      </w:r>
      <w:r w:rsidRPr="00474615">
        <w:rPr>
          <w:rFonts w:ascii="Simplified Arabic" w:hAnsi="Simplified Arabic" w:cs="Simplified Arabic"/>
          <w:sz w:val="28"/>
          <w:szCs w:val="28"/>
          <w:rtl/>
        </w:rPr>
        <w:t xml:space="preserve">لا يكون ذا جدوى إلا بربطه </w:t>
      </w:r>
      <w:r>
        <w:rPr>
          <w:rFonts w:ascii="Simplified Arabic" w:hAnsi="Simplified Arabic" w:cs="Simplified Arabic"/>
          <w:sz w:val="28"/>
          <w:szCs w:val="28"/>
          <w:rtl/>
        </w:rPr>
        <w:t xml:space="preserve">بمنظومة حقوق الإنسان بشكل عام، </w:t>
      </w:r>
      <w:r>
        <w:rPr>
          <w:rFonts w:ascii="Simplified Arabic" w:hAnsi="Simplified Arabic" w:cs="Simplified Arabic" w:hint="cs"/>
          <w:sz w:val="28"/>
          <w:szCs w:val="28"/>
          <w:rtl/>
        </w:rPr>
        <w:t>والقدرة على تطبيق النصوص وتهيئة المجتمع لتنفيذها.</w:t>
      </w:r>
    </w:p>
    <w:p w14:paraId="021B49D2" w14:textId="77777777" w:rsidR="00471D49" w:rsidRDefault="00471D49" w:rsidP="00BA30CA">
      <w:pPr>
        <w:pStyle w:val="a5"/>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يشي</w:t>
      </w:r>
      <w:r w:rsidR="00BA30CA">
        <w:rPr>
          <w:rFonts w:ascii="Simplified Arabic" w:hAnsi="Simplified Arabic" w:cs="Simplified Arabic" w:hint="cs"/>
          <w:sz w:val="28"/>
          <w:szCs w:val="28"/>
          <w:rtl/>
        </w:rPr>
        <w:t xml:space="preserve">ر العديد من الخبراء </w:t>
      </w:r>
      <w:r w:rsidR="002B50A3">
        <w:rPr>
          <w:rFonts w:ascii="Simplified Arabic" w:hAnsi="Simplified Arabic" w:cs="Simplified Arabic" w:hint="cs"/>
          <w:sz w:val="28"/>
          <w:szCs w:val="28"/>
          <w:rtl/>
        </w:rPr>
        <w:t>إلى أن رفع مستوى الحد ال</w:t>
      </w:r>
      <w:r w:rsidR="00117C7A">
        <w:rPr>
          <w:rFonts w:ascii="Simplified Arabic" w:hAnsi="Simplified Arabic" w:cs="Simplified Arabic" w:hint="cs"/>
          <w:sz w:val="28"/>
          <w:szCs w:val="28"/>
          <w:rtl/>
        </w:rPr>
        <w:t>أ</w:t>
      </w:r>
      <w:r w:rsidR="002B50A3">
        <w:rPr>
          <w:rFonts w:ascii="Simplified Arabic" w:hAnsi="Simplified Arabic" w:cs="Simplified Arabic" w:hint="cs"/>
          <w:sz w:val="28"/>
          <w:szCs w:val="28"/>
          <w:rtl/>
        </w:rPr>
        <w:t>دنى ل</w:t>
      </w:r>
      <w:r w:rsidR="00BA30CA">
        <w:rPr>
          <w:rFonts w:ascii="Simplified Arabic" w:hAnsi="Simplified Arabic" w:cs="Simplified Arabic" w:hint="cs"/>
          <w:sz w:val="28"/>
          <w:szCs w:val="28"/>
          <w:rtl/>
        </w:rPr>
        <w:t xml:space="preserve">لأجور يجب أن يقابله سياسات اقتصادية لفتح فرص للعمل، لأن </w:t>
      </w:r>
      <w:r w:rsidR="00474615" w:rsidRPr="00474615">
        <w:rPr>
          <w:rFonts w:ascii="Simplified Arabic" w:hAnsi="Simplified Arabic" w:cs="Simplified Arabic"/>
          <w:sz w:val="28"/>
          <w:szCs w:val="28"/>
          <w:rtl/>
        </w:rPr>
        <w:t xml:space="preserve">مستوى البطالة سيرتفع إذا زاد مستوى الحد الأدنى للأجور </w:t>
      </w:r>
      <w:r w:rsidR="00BA30CA">
        <w:rPr>
          <w:rFonts w:ascii="Simplified Arabic" w:hAnsi="Simplified Arabic" w:cs="Simplified Arabic" w:hint="cs"/>
          <w:sz w:val="28"/>
          <w:szCs w:val="28"/>
          <w:rtl/>
        </w:rPr>
        <w:t>دون أن يكون هناك انتاجية عالية أو أسواق قادرة على استيعاب الانتاج اليومي، وهو ما يجعل النساء الل</w:t>
      </w:r>
      <w:r w:rsidR="00751E4D">
        <w:rPr>
          <w:rFonts w:ascii="Simplified Arabic" w:hAnsi="Simplified Arabic" w:cs="Simplified Arabic" w:hint="cs"/>
          <w:sz w:val="28"/>
          <w:szCs w:val="28"/>
          <w:rtl/>
        </w:rPr>
        <w:t>و</w:t>
      </w:r>
      <w:r w:rsidR="00BA30CA">
        <w:rPr>
          <w:rFonts w:ascii="Simplified Arabic" w:hAnsi="Simplified Arabic" w:cs="Simplified Arabic" w:hint="cs"/>
          <w:sz w:val="28"/>
          <w:szCs w:val="28"/>
          <w:rtl/>
        </w:rPr>
        <w:t>اتي يمثلن النسبة الأكبر في هذه القطاعات الضحية الأولى للانضمام لسوق البطالة.</w:t>
      </w:r>
    </w:p>
    <w:p w14:paraId="6BEBA8AC" w14:textId="77777777" w:rsidR="00BA30CA" w:rsidRPr="003C09B5" w:rsidRDefault="00C9384C" w:rsidP="00C9384C">
      <w:pPr>
        <w:jc w:val="both"/>
        <w:rPr>
          <w:rFonts w:ascii="Simplified Arabic" w:hAnsi="Simplified Arabic" w:cs="Simplified Arabic"/>
          <w:b/>
          <w:bCs/>
          <w:sz w:val="28"/>
          <w:szCs w:val="28"/>
          <w:rtl/>
        </w:rPr>
      </w:pPr>
      <w:r w:rsidRPr="003C09B5">
        <w:rPr>
          <w:rFonts w:ascii="Simplified Arabic" w:hAnsi="Simplified Arabic" w:cs="Simplified Arabic" w:hint="cs"/>
          <w:b/>
          <w:bCs/>
          <w:sz w:val="28"/>
          <w:szCs w:val="28"/>
          <w:rtl/>
        </w:rPr>
        <w:t>خطوات مطلوبة</w:t>
      </w:r>
    </w:p>
    <w:p w14:paraId="4AB2AED8" w14:textId="77777777" w:rsidR="003C09B5" w:rsidRPr="009D2E91" w:rsidRDefault="00D26FFB" w:rsidP="00D26FFB">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سعي الأطراف الحكومية لتعزيز العاملات في القطاعات غير الرسمية، عدا عن كونه واحدا من الحقوق القانونية والإنسانية، إلا أنه يشكل مطلبا مهما باعتباره مدخلا في تحقيق حالة التنمية المجتمعية وتحقيق الاستقرار الداخلي، إضافة إلى السلم الأهلي الذي يشكل مرتكزا مهما في المجتمعات كافة، وهذا </w:t>
      </w:r>
      <w:r w:rsidR="0016246F">
        <w:rPr>
          <w:rFonts w:ascii="Simplified Arabic" w:hAnsi="Simplified Arabic" w:cs="Simplified Arabic" w:hint="cs"/>
          <w:sz w:val="28"/>
          <w:szCs w:val="28"/>
          <w:rtl/>
        </w:rPr>
        <w:t xml:space="preserve">الأمر يتطلب </w:t>
      </w:r>
      <w:r>
        <w:rPr>
          <w:rFonts w:ascii="Simplified Arabic" w:hAnsi="Simplified Arabic" w:cs="Simplified Arabic" w:hint="cs"/>
          <w:sz w:val="28"/>
          <w:szCs w:val="28"/>
          <w:rtl/>
        </w:rPr>
        <w:t xml:space="preserve">ضرورة إعمال </w:t>
      </w:r>
      <w:r w:rsidR="003C09B5" w:rsidRPr="003C09B5">
        <w:rPr>
          <w:rFonts w:ascii="Simplified Arabic" w:hAnsi="Simplified Arabic" w:cs="Simplified Arabic"/>
          <w:sz w:val="28"/>
          <w:szCs w:val="28"/>
          <w:rtl/>
        </w:rPr>
        <w:t>السياسات الحكوم</w:t>
      </w:r>
      <w:r w:rsidR="003C09B5" w:rsidRPr="003C09B5">
        <w:rPr>
          <w:rFonts w:ascii="Simplified Arabic" w:hAnsi="Simplified Arabic" w:cs="Simplified Arabic" w:hint="cs"/>
          <w:sz w:val="28"/>
          <w:szCs w:val="28"/>
          <w:rtl/>
        </w:rPr>
        <w:t>ي</w:t>
      </w:r>
      <w:r w:rsidR="003C09B5" w:rsidRPr="003C09B5">
        <w:rPr>
          <w:rFonts w:ascii="Simplified Arabic" w:hAnsi="Simplified Arabic" w:cs="Simplified Arabic"/>
          <w:sz w:val="28"/>
          <w:szCs w:val="28"/>
          <w:rtl/>
        </w:rPr>
        <w:t xml:space="preserve">ة </w:t>
      </w:r>
      <w:r w:rsidR="003C09B5" w:rsidRPr="003C09B5">
        <w:rPr>
          <w:rFonts w:ascii="Simplified Arabic" w:hAnsi="Simplified Arabic" w:cs="Simplified Arabic" w:hint="cs"/>
          <w:sz w:val="28"/>
          <w:szCs w:val="28"/>
          <w:rtl/>
        </w:rPr>
        <w:t xml:space="preserve">الفلسطينية </w:t>
      </w:r>
      <w:r w:rsidR="003C09B5" w:rsidRPr="003C09B5">
        <w:rPr>
          <w:rFonts w:ascii="Simplified Arabic" w:hAnsi="Simplified Arabic" w:cs="Simplified Arabic"/>
          <w:sz w:val="28"/>
          <w:szCs w:val="28"/>
          <w:rtl/>
        </w:rPr>
        <w:t xml:space="preserve">تجاه </w:t>
      </w:r>
      <w:r>
        <w:rPr>
          <w:rFonts w:ascii="Simplified Arabic" w:hAnsi="Simplified Arabic" w:cs="Simplified Arabic" w:hint="cs"/>
          <w:sz w:val="28"/>
          <w:szCs w:val="28"/>
          <w:rtl/>
        </w:rPr>
        <w:t>تطبيق</w:t>
      </w:r>
      <w:r w:rsidR="003C09B5" w:rsidRPr="003C09B5">
        <w:rPr>
          <w:rFonts w:ascii="Simplified Arabic" w:hAnsi="Simplified Arabic" w:cs="Simplified Arabic"/>
          <w:sz w:val="28"/>
          <w:szCs w:val="28"/>
          <w:rtl/>
        </w:rPr>
        <w:t xml:space="preserve"> الحد الأدنى للأجور </w:t>
      </w:r>
      <w:r>
        <w:rPr>
          <w:rFonts w:ascii="Simplified Arabic" w:hAnsi="Simplified Arabic" w:cs="Simplified Arabic" w:hint="cs"/>
          <w:sz w:val="28"/>
          <w:szCs w:val="28"/>
          <w:rtl/>
        </w:rPr>
        <w:t>وفق خطة تضمن تنفيذه والرقابة عليه.</w:t>
      </w:r>
      <w:r w:rsidR="00281FD6">
        <w:rPr>
          <w:rFonts w:ascii="Simplified Arabic" w:hAnsi="Simplified Arabic" w:cs="Simplified Arabic" w:hint="cs"/>
          <w:sz w:val="28"/>
          <w:szCs w:val="28"/>
          <w:rtl/>
        </w:rPr>
        <w:t xml:space="preserve"> وانطلاقا من ذلك، فإن المطلوب </w:t>
      </w:r>
      <w:r w:rsidR="00281FD6" w:rsidRPr="009D2E91">
        <w:rPr>
          <w:rFonts w:ascii="Simplified Arabic" w:hAnsi="Simplified Arabic" w:cs="Simplified Arabic"/>
          <w:sz w:val="28"/>
          <w:szCs w:val="28"/>
          <w:rtl/>
        </w:rPr>
        <w:t>يكمن في النقاط التالية:</w:t>
      </w:r>
    </w:p>
    <w:p w14:paraId="43EA75A7" w14:textId="77777777" w:rsidR="00DD2325" w:rsidRPr="004345D7" w:rsidRDefault="00DD2325" w:rsidP="00EF7284">
      <w:pPr>
        <w:pStyle w:val="a6"/>
        <w:bidi/>
        <w:jc w:val="both"/>
        <w:rPr>
          <w:rFonts w:ascii="Simplified Arabic" w:hAnsi="Simplified Arabic" w:cs="Simplified Arabic"/>
          <w:color w:val="000000"/>
          <w:sz w:val="28"/>
          <w:szCs w:val="28"/>
          <w:rtl/>
        </w:rPr>
      </w:pPr>
      <w:r w:rsidRPr="004345D7">
        <w:rPr>
          <w:rFonts w:ascii="Simplified Arabic" w:hAnsi="Simplified Arabic" w:cs="Simplified Arabic"/>
          <w:color w:val="000000"/>
          <w:sz w:val="28"/>
          <w:szCs w:val="28"/>
          <w:rtl/>
        </w:rPr>
        <w:t>-</w:t>
      </w:r>
      <w:r w:rsidR="003C337D" w:rsidRPr="004345D7">
        <w:rPr>
          <w:rFonts w:ascii="Simplified Arabic" w:hAnsi="Simplified Arabic" w:cs="Simplified Arabic"/>
          <w:color w:val="000000"/>
          <w:sz w:val="28"/>
          <w:szCs w:val="28"/>
          <w:rtl/>
        </w:rPr>
        <w:t xml:space="preserve"> ضرورة إيجاد تعاريف قانونية لتحديد </w:t>
      </w:r>
      <w:r w:rsidR="00EF7284" w:rsidRPr="004345D7">
        <w:rPr>
          <w:rFonts w:ascii="Simplified Arabic" w:hAnsi="Simplified Arabic" w:cs="Simplified Arabic"/>
          <w:color w:val="000000"/>
          <w:sz w:val="28"/>
          <w:szCs w:val="28"/>
          <w:rtl/>
        </w:rPr>
        <w:t xml:space="preserve">أشكال وأنواع </w:t>
      </w:r>
      <w:r w:rsidR="003C337D" w:rsidRPr="004345D7">
        <w:rPr>
          <w:rFonts w:ascii="Simplified Arabic" w:hAnsi="Simplified Arabic" w:cs="Simplified Arabic"/>
          <w:color w:val="000000"/>
          <w:sz w:val="28"/>
          <w:szCs w:val="28"/>
          <w:rtl/>
        </w:rPr>
        <w:t>العنف</w:t>
      </w:r>
      <w:r w:rsidR="00EF7284" w:rsidRPr="004345D7">
        <w:rPr>
          <w:rFonts w:ascii="Simplified Arabic" w:hAnsi="Simplified Arabic" w:cs="Simplified Arabic"/>
          <w:color w:val="000000"/>
          <w:sz w:val="28"/>
          <w:szCs w:val="28"/>
          <w:rtl/>
        </w:rPr>
        <w:t xml:space="preserve"> الاقتصادي</w:t>
      </w:r>
      <w:r w:rsidR="003C337D" w:rsidRPr="004345D7">
        <w:rPr>
          <w:rFonts w:ascii="Simplified Arabic" w:hAnsi="Simplified Arabic" w:cs="Simplified Arabic"/>
          <w:color w:val="000000"/>
          <w:sz w:val="28"/>
          <w:szCs w:val="28"/>
          <w:rtl/>
        </w:rPr>
        <w:t xml:space="preserve"> الواقع على النساء العاملات على غرار ما قامت به </w:t>
      </w:r>
      <w:r w:rsidR="00EF7284" w:rsidRPr="004345D7">
        <w:rPr>
          <w:rFonts w:ascii="Simplified Arabic" w:hAnsi="Simplified Arabic" w:cs="Simplified Arabic"/>
          <w:color w:val="000000"/>
          <w:sz w:val="28"/>
          <w:szCs w:val="28"/>
          <w:rtl/>
        </w:rPr>
        <w:t xml:space="preserve"> دول أخرى </w:t>
      </w:r>
      <w:r w:rsidR="004345D7" w:rsidRPr="004345D7">
        <w:rPr>
          <w:rFonts w:ascii="Simplified Arabic" w:hAnsi="Simplified Arabic" w:cs="Simplified Arabic" w:hint="cs"/>
          <w:color w:val="000000"/>
          <w:sz w:val="28"/>
          <w:szCs w:val="28"/>
          <w:rtl/>
        </w:rPr>
        <w:t xml:space="preserve">مثل </w:t>
      </w:r>
      <w:r w:rsidR="003C337D" w:rsidRPr="004345D7">
        <w:rPr>
          <w:rFonts w:ascii="Simplified Arabic" w:hAnsi="Simplified Arabic" w:cs="Simplified Arabic"/>
          <w:color w:val="000000"/>
          <w:sz w:val="28"/>
          <w:szCs w:val="28"/>
          <w:rtl/>
        </w:rPr>
        <w:t>المكسيك وبوليفيا وتونس</w:t>
      </w:r>
      <w:r w:rsidR="003C337D" w:rsidRPr="004345D7">
        <w:rPr>
          <w:rFonts w:ascii="Simplified Arabic" w:hAnsi="Simplified Arabic" w:cs="Simplified Arabic"/>
          <w:color w:val="000000"/>
          <w:sz w:val="28"/>
          <w:szCs w:val="28"/>
        </w:rPr>
        <w:t>.</w:t>
      </w:r>
    </w:p>
    <w:p w14:paraId="14B051B3" w14:textId="77777777" w:rsidR="003C337D" w:rsidRPr="004345D7" w:rsidRDefault="00DD2325" w:rsidP="00EF7284">
      <w:pPr>
        <w:pStyle w:val="a6"/>
        <w:bidi/>
        <w:jc w:val="both"/>
        <w:rPr>
          <w:rFonts w:ascii="Simplified Arabic" w:hAnsi="Simplified Arabic" w:cs="Simplified Arabic"/>
          <w:color w:val="000000"/>
          <w:sz w:val="28"/>
          <w:szCs w:val="28"/>
        </w:rPr>
      </w:pPr>
      <w:r w:rsidRPr="004345D7">
        <w:rPr>
          <w:rFonts w:ascii="Simplified Arabic" w:hAnsi="Simplified Arabic" w:cs="Simplified Arabic"/>
          <w:color w:val="000000"/>
          <w:sz w:val="28"/>
          <w:szCs w:val="28"/>
          <w:rtl/>
        </w:rPr>
        <w:t xml:space="preserve">- </w:t>
      </w:r>
      <w:r w:rsidR="003C337D" w:rsidRPr="004345D7">
        <w:rPr>
          <w:rFonts w:ascii="Simplified Arabic" w:hAnsi="Simplified Arabic" w:cs="Simplified Arabic"/>
          <w:color w:val="000000"/>
          <w:sz w:val="28"/>
          <w:szCs w:val="28"/>
          <w:rtl/>
        </w:rPr>
        <w:t xml:space="preserve">مراجعة القوانين والتشريعات المرتبطة بحماية النساء من العنف </w:t>
      </w:r>
      <w:r w:rsidR="00EF7284" w:rsidRPr="004345D7">
        <w:rPr>
          <w:rFonts w:ascii="Simplified Arabic" w:hAnsi="Simplified Arabic" w:cs="Simplified Arabic"/>
          <w:color w:val="000000"/>
          <w:sz w:val="28"/>
          <w:szCs w:val="28"/>
          <w:rtl/>
        </w:rPr>
        <w:t>الاقتصادي</w:t>
      </w:r>
      <w:r w:rsidR="003C337D" w:rsidRPr="004345D7">
        <w:rPr>
          <w:rFonts w:ascii="Simplified Arabic" w:hAnsi="Simplified Arabic" w:cs="Simplified Arabic"/>
          <w:color w:val="000000"/>
          <w:sz w:val="28"/>
          <w:szCs w:val="28"/>
          <w:rtl/>
        </w:rPr>
        <w:t xml:space="preserve"> ومراقبة تنفيذ هذه القوانين من قبل جهات مختصّة، ومواءمتها مع الاتفاقيات والمعاهدات موضوعاً وشكلاً بما يضمن حق النساء في المواطنة الكاملة، من خلال تقديم مقترحات بهذه القوانين </w:t>
      </w:r>
      <w:r w:rsidRPr="004345D7">
        <w:rPr>
          <w:rFonts w:ascii="Simplified Arabic" w:hAnsi="Simplified Arabic" w:cs="Simplified Arabic"/>
          <w:color w:val="000000"/>
          <w:sz w:val="28"/>
          <w:szCs w:val="28"/>
          <w:rtl/>
        </w:rPr>
        <w:t>إلى</w:t>
      </w:r>
      <w:r w:rsidR="003C337D" w:rsidRPr="004345D7">
        <w:rPr>
          <w:rFonts w:ascii="Simplified Arabic" w:hAnsi="Simplified Arabic" w:cs="Simplified Arabic"/>
          <w:color w:val="000000"/>
          <w:sz w:val="28"/>
          <w:szCs w:val="28"/>
          <w:rtl/>
        </w:rPr>
        <w:t xml:space="preserve"> الجهات المختصة</w:t>
      </w:r>
      <w:r w:rsidR="00EF7284" w:rsidRPr="004345D7">
        <w:rPr>
          <w:rFonts w:ascii="Simplified Arabic" w:hAnsi="Simplified Arabic" w:cs="Simplified Arabic"/>
          <w:color w:val="000000"/>
          <w:sz w:val="28"/>
          <w:szCs w:val="28"/>
          <w:rtl/>
        </w:rPr>
        <w:t>.</w:t>
      </w:r>
    </w:p>
    <w:p w14:paraId="4B3B0530" w14:textId="77777777" w:rsidR="003C337D" w:rsidRPr="004345D7" w:rsidRDefault="00377E30" w:rsidP="00EF7284">
      <w:pPr>
        <w:pStyle w:val="a6"/>
        <w:bidi/>
        <w:jc w:val="both"/>
        <w:rPr>
          <w:rFonts w:ascii="Simplified Arabic" w:hAnsi="Simplified Arabic" w:cs="Simplified Arabic"/>
          <w:color w:val="000000"/>
          <w:sz w:val="28"/>
          <w:szCs w:val="28"/>
        </w:rPr>
      </w:pPr>
      <w:r w:rsidRPr="004345D7">
        <w:rPr>
          <w:rFonts w:ascii="Simplified Arabic" w:hAnsi="Simplified Arabic" w:cs="Simplified Arabic"/>
          <w:color w:val="000000"/>
          <w:sz w:val="28"/>
          <w:szCs w:val="28"/>
          <w:rtl/>
        </w:rPr>
        <w:t xml:space="preserve">- </w:t>
      </w:r>
      <w:r w:rsidR="003C337D" w:rsidRPr="004345D7">
        <w:rPr>
          <w:rFonts w:ascii="Simplified Arabic" w:hAnsi="Simplified Arabic" w:cs="Simplified Arabic"/>
          <w:color w:val="000000"/>
          <w:sz w:val="28"/>
          <w:szCs w:val="28"/>
          <w:rtl/>
        </w:rPr>
        <w:t xml:space="preserve">إنشاء وحدات خاصة بالنساء العاملات للشكوى عن العنف الممارس ضدهن داخل المحاكم ومراكز الشرطة، وضرورة تشديد العقوبات ومراقبة تنفيذها ضمن آليات واضحة ومحددة، فضلاً عن ضرورة تسخير التكنولوجيا </w:t>
      </w:r>
      <w:r w:rsidR="00EF7284" w:rsidRPr="004345D7">
        <w:rPr>
          <w:rFonts w:ascii="Simplified Arabic" w:hAnsi="Simplified Arabic" w:cs="Simplified Arabic"/>
          <w:color w:val="000000"/>
          <w:sz w:val="28"/>
          <w:szCs w:val="28"/>
          <w:rtl/>
        </w:rPr>
        <w:t xml:space="preserve">لضمان وصول آمن للنساء لأنظمة الشكاوى المختلفة. </w:t>
      </w:r>
    </w:p>
    <w:p w14:paraId="3242CF04" w14:textId="77777777" w:rsidR="003C337D" w:rsidRPr="004345D7" w:rsidRDefault="00A85CC7" w:rsidP="003C337D">
      <w:pPr>
        <w:pStyle w:val="a6"/>
        <w:bidi/>
        <w:jc w:val="both"/>
        <w:rPr>
          <w:rFonts w:ascii="Simplified Arabic" w:hAnsi="Simplified Arabic" w:cs="Simplified Arabic"/>
          <w:color w:val="000000"/>
          <w:sz w:val="28"/>
          <w:szCs w:val="28"/>
        </w:rPr>
      </w:pPr>
      <w:r w:rsidRPr="004345D7">
        <w:rPr>
          <w:rFonts w:ascii="Simplified Arabic" w:hAnsi="Simplified Arabic" w:cs="Simplified Arabic"/>
          <w:color w:val="000000"/>
          <w:sz w:val="28"/>
          <w:szCs w:val="28"/>
          <w:rtl/>
        </w:rPr>
        <w:t xml:space="preserve">- </w:t>
      </w:r>
      <w:r w:rsidR="003C337D" w:rsidRPr="004345D7">
        <w:rPr>
          <w:rFonts w:ascii="Simplified Arabic" w:hAnsi="Simplified Arabic" w:cs="Simplified Arabic"/>
          <w:color w:val="000000"/>
          <w:sz w:val="28"/>
          <w:szCs w:val="28"/>
          <w:rtl/>
        </w:rPr>
        <w:t xml:space="preserve">تهيئة بيئة وآليات مواتية لتقديم الشكاوى </w:t>
      </w:r>
      <w:r w:rsidR="00DD2325" w:rsidRPr="004345D7">
        <w:rPr>
          <w:rFonts w:ascii="Simplified Arabic" w:hAnsi="Simplified Arabic" w:cs="Simplified Arabic"/>
          <w:color w:val="000000"/>
          <w:sz w:val="28"/>
          <w:szCs w:val="28"/>
          <w:rtl/>
        </w:rPr>
        <w:t>والإبلاغ</w:t>
      </w:r>
      <w:r w:rsidR="003C337D" w:rsidRPr="004345D7">
        <w:rPr>
          <w:rFonts w:ascii="Simplified Arabic" w:hAnsi="Simplified Arabic" w:cs="Simplified Arabic"/>
          <w:color w:val="000000"/>
          <w:sz w:val="28"/>
          <w:szCs w:val="28"/>
          <w:rtl/>
        </w:rPr>
        <w:t xml:space="preserve"> عن جميع أشكال العنف ضد النساء العاملات وضمان عملية واضحة الإجراءات وعواقب ذات مغزى للذين يتبيّن </w:t>
      </w:r>
      <w:r w:rsidR="00DD2325" w:rsidRPr="004345D7">
        <w:rPr>
          <w:rFonts w:ascii="Simplified Arabic" w:hAnsi="Simplified Arabic" w:cs="Simplified Arabic"/>
          <w:color w:val="000000"/>
          <w:sz w:val="28"/>
          <w:szCs w:val="28"/>
          <w:rtl/>
        </w:rPr>
        <w:t>أنهم</w:t>
      </w:r>
      <w:r w:rsidR="003C337D" w:rsidRPr="004345D7">
        <w:rPr>
          <w:rFonts w:ascii="Simplified Arabic" w:hAnsi="Simplified Arabic" w:cs="Simplified Arabic"/>
          <w:color w:val="000000"/>
          <w:sz w:val="28"/>
          <w:szCs w:val="28"/>
          <w:rtl/>
        </w:rPr>
        <w:t xml:space="preserve"> قد مارسوا العنف ضدهن، من أجل تشجيع النساء للتبليغ عن أي ممارسات غير قانونية أو تمييزية بحقهن</w:t>
      </w:r>
      <w:r w:rsidR="003C337D" w:rsidRPr="004345D7">
        <w:rPr>
          <w:rFonts w:ascii="Simplified Arabic" w:hAnsi="Simplified Arabic" w:cs="Simplified Arabic"/>
          <w:color w:val="000000"/>
          <w:sz w:val="28"/>
          <w:szCs w:val="28"/>
        </w:rPr>
        <w:t>.</w:t>
      </w:r>
    </w:p>
    <w:p w14:paraId="480C985B" w14:textId="77777777" w:rsidR="003C337D" w:rsidRPr="009D2E91" w:rsidRDefault="003E2297" w:rsidP="004345D7">
      <w:pPr>
        <w:pStyle w:val="a6"/>
        <w:bidi/>
        <w:jc w:val="both"/>
        <w:rPr>
          <w:rFonts w:ascii="Simplified Arabic" w:hAnsi="Simplified Arabic" w:cs="Simplified Arabic"/>
          <w:sz w:val="28"/>
          <w:szCs w:val="28"/>
          <w:rtl/>
        </w:rPr>
      </w:pPr>
      <w:r w:rsidRPr="009D2E91">
        <w:rPr>
          <w:rFonts w:ascii="Simplified Arabic" w:hAnsi="Simplified Arabic" w:cs="Simplified Arabic"/>
          <w:color w:val="000000"/>
          <w:sz w:val="28"/>
          <w:szCs w:val="28"/>
          <w:rtl/>
        </w:rPr>
        <w:lastRenderedPageBreak/>
        <w:t xml:space="preserve"> -  الحكومة </w:t>
      </w:r>
      <w:r w:rsidR="004345D7">
        <w:rPr>
          <w:rFonts w:ascii="Simplified Arabic" w:hAnsi="Simplified Arabic" w:cs="Simplified Arabic" w:hint="cs"/>
          <w:color w:val="000000"/>
          <w:sz w:val="28"/>
          <w:szCs w:val="28"/>
          <w:rtl/>
        </w:rPr>
        <w:t>مطالبة ب</w:t>
      </w:r>
      <w:r w:rsidRPr="009D2E91">
        <w:rPr>
          <w:rFonts w:ascii="Simplified Arabic" w:hAnsi="Simplified Arabic" w:cs="Simplified Arabic"/>
          <w:color w:val="000000"/>
          <w:sz w:val="28"/>
          <w:szCs w:val="28"/>
          <w:rtl/>
        </w:rPr>
        <w:t>إيجاد آلية للتعامل مع هذه القطاعات الهشة التي تعجز عن تطبيق الحد الأدنى للأجور سيما رياض الأطفال، من خلال دعم</w:t>
      </w:r>
      <w:r w:rsidR="00EF7284" w:rsidRPr="009D2E91">
        <w:rPr>
          <w:rFonts w:ascii="Simplified Arabic" w:hAnsi="Simplified Arabic" w:cs="Simplified Arabic"/>
          <w:color w:val="000000"/>
          <w:sz w:val="28"/>
          <w:szCs w:val="28"/>
          <w:rtl/>
        </w:rPr>
        <w:t xml:space="preserve"> جزئي ل</w:t>
      </w:r>
      <w:r w:rsidRPr="009D2E91">
        <w:rPr>
          <w:rFonts w:ascii="Simplified Arabic" w:hAnsi="Simplified Arabic" w:cs="Simplified Arabic"/>
          <w:color w:val="000000"/>
          <w:sz w:val="28"/>
          <w:szCs w:val="28"/>
          <w:rtl/>
        </w:rPr>
        <w:t>أجور العمال فيها لأنها تقدم خدمات تقلل من الأعباء الواجبة على الحكومة.</w:t>
      </w:r>
    </w:p>
    <w:p w14:paraId="263DB4F9" w14:textId="77777777" w:rsidR="00C9384C" w:rsidRPr="00C9384C" w:rsidRDefault="00EF7284" w:rsidP="009A5660">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9A5660">
        <w:rPr>
          <w:rFonts w:ascii="Simplified Arabic" w:hAnsi="Simplified Arabic" w:cs="Simplified Arabic" w:hint="cs"/>
          <w:sz w:val="28"/>
          <w:szCs w:val="28"/>
          <w:rtl/>
        </w:rPr>
        <w:t xml:space="preserve"> إشراك النساء في جهود الإصلاح الاقتصادي في فترات ما بعد الأزمات وحالات </w:t>
      </w:r>
      <w:r w:rsidR="0016246F">
        <w:rPr>
          <w:rFonts w:ascii="Simplified Arabic" w:hAnsi="Simplified Arabic" w:cs="Simplified Arabic" w:hint="cs"/>
          <w:sz w:val="28"/>
          <w:szCs w:val="28"/>
          <w:rtl/>
        </w:rPr>
        <w:t>الطوارئ</w:t>
      </w:r>
      <w:r w:rsidR="009A5660">
        <w:rPr>
          <w:rFonts w:ascii="Simplified Arabic" w:hAnsi="Simplified Arabic" w:cs="Simplified Arabic" w:hint="cs"/>
          <w:sz w:val="28"/>
          <w:szCs w:val="28"/>
          <w:rtl/>
        </w:rPr>
        <w:t xml:space="preserve">، انطلاقا من مبدأ </w:t>
      </w:r>
      <w:r w:rsidR="00C9384C" w:rsidRPr="00C9384C">
        <w:rPr>
          <w:rFonts w:ascii="Simplified Arabic" w:hAnsi="Simplified Arabic" w:cs="Simplified Arabic"/>
          <w:sz w:val="28"/>
          <w:szCs w:val="28"/>
          <w:rtl/>
        </w:rPr>
        <w:t xml:space="preserve">بناء </w:t>
      </w:r>
      <w:r w:rsidR="009A5660">
        <w:rPr>
          <w:rFonts w:ascii="Simplified Arabic" w:hAnsi="Simplified Arabic" w:cs="Simplified Arabic" w:hint="cs"/>
          <w:sz w:val="28"/>
          <w:szCs w:val="28"/>
          <w:rtl/>
        </w:rPr>
        <w:t>ال</w:t>
      </w:r>
      <w:r w:rsidR="00C9384C" w:rsidRPr="00C9384C">
        <w:rPr>
          <w:rFonts w:ascii="Simplified Arabic" w:hAnsi="Simplified Arabic" w:cs="Simplified Arabic"/>
          <w:sz w:val="28"/>
          <w:szCs w:val="28"/>
          <w:rtl/>
        </w:rPr>
        <w:t xml:space="preserve">مجتمعات </w:t>
      </w:r>
      <w:r w:rsidR="009A5660">
        <w:rPr>
          <w:rFonts w:ascii="Simplified Arabic" w:hAnsi="Simplified Arabic" w:cs="Simplified Arabic" w:hint="cs"/>
          <w:sz w:val="28"/>
          <w:szCs w:val="28"/>
          <w:rtl/>
        </w:rPr>
        <w:t>ال</w:t>
      </w:r>
      <w:r w:rsidR="00C9384C" w:rsidRPr="00C9384C">
        <w:rPr>
          <w:rFonts w:ascii="Simplified Arabic" w:hAnsi="Simplified Arabic" w:cs="Simplified Arabic"/>
          <w:sz w:val="28"/>
          <w:szCs w:val="28"/>
          <w:rtl/>
        </w:rPr>
        <w:t xml:space="preserve">مستدامة </w:t>
      </w:r>
      <w:r w:rsidR="009A5660">
        <w:rPr>
          <w:rFonts w:ascii="Simplified Arabic" w:hAnsi="Simplified Arabic" w:cs="Simplified Arabic" w:hint="cs"/>
          <w:sz w:val="28"/>
          <w:szCs w:val="28"/>
          <w:rtl/>
        </w:rPr>
        <w:t xml:space="preserve">تنطلق من تطبيق مفاهيم ومعايير المساواة. وهذا يتمثل في </w:t>
      </w:r>
      <w:r w:rsidR="00C9384C" w:rsidRPr="00C9384C">
        <w:rPr>
          <w:rFonts w:ascii="Simplified Arabic" w:hAnsi="Simplified Arabic" w:cs="Simplified Arabic"/>
          <w:sz w:val="28"/>
          <w:szCs w:val="28"/>
          <w:rtl/>
        </w:rPr>
        <w:t>زيادة إشراك النساء والمنظمات النسائية في تصميم خطط التعافي الاقتصادي واعتماد الأطر القانونية والتنظيمية المتعلقة بتمكين المرأة ووضع معايير تحفيز تخصيص الموارد للمشاركة الاقتصادية للمرأة</w:t>
      </w:r>
      <w:r w:rsidR="009A5660">
        <w:rPr>
          <w:rFonts w:ascii="Simplified Arabic" w:hAnsi="Simplified Arabic" w:cs="Simplified Arabic" w:hint="cs"/>
          <w:sz w:val="28"/>
          <w:szCs w:val="28"/>
          <w:rtl/>
        </w:rPr>
        <w:t>.</w:t>
      </w:r>
    </w:p>
    <w:p w14:paraId="28548D19" w14:textId="77777777" w:rsidR="009A5660" w:rsidRDefault="00EF7284" w:rsidP="009A5660">
      <w:pPr>
        <w:jc w:val="both"/>
        <w:rPr>
          <w:rFonts w:ascii="Simplified Arabic" w:hAnsi="Simplified Arabic" w:cs="Simplified Arabic"/>
          <w:sz w:val="28"/>
          <w:szCs w:val="28"/>
          <w:rtl/>
        </w:rPr>
      </w:pPr>
      <w:r>
        <w:rPr>
          <w:rFonts w:ascii="Simplified Arabic" w:hAnsi="Simplified Arabic" w:cs="Simplified Arabic" w:hint="cs"/>
          <w:b/>
          <w:bCs/>
          <w:sz w:val="28"/>
          <w:szCs w:val="28"/>
          <w:rtl/>
        </w:rPr>
        <w:t>-</w:t>
      </w:r>
      <w:r w:rsidR="0016246F">
        <w:rPr>
          <w:rFonts w:ascii="Simplified Arabic" w:hAnsi="Simplified Arabic" w:cs="Simplified Arabic" w:hint="cs"/>
          <w:sz w:val="28"/>
          <w:szCs w:val="28"/>
          <w:rtl/>
        </w:rPr>
        <w:t xml:space="preserve"> </w:t>
      </w:r>
      <w:r w:rsidR="009A5660">
        <w:rPr>
          <w:rFonts w:ascii="Simplified Arabic" w:hAnsi="Simplified Arabic" w:cs="Simplified Arabic" w:hint="cs"/>
          <w:sz w:val="28"/>
          <w:szCs w:val="28"/>
          <w:rtl/>
        </w:rPr>
        <w:t xml:space="preserve">تطوير الكوادر وطواقم الإشراف من قبل وزارة العمل، أو الجهات الشريكة </w:t>
      </w:r>
      <w:r w:rsidR="0016246F">
        <w:rPr>
          <w:rFonts w:ascii="Simplified Arabic" w:hAnsi="Simplified Arabic" w:cs="Simplified Arabic" w:hint="cs"/>
          <w:sz w:val="28"/>
          <w:szCs w:val="28"/>
          <w:rtl/>
        </w:rPr>
        <w:t>في مراقبة تطبيق الحد الأدنى ل</w:t>
      </w:r>
      <w:r w:rsidR="009A5660">
        <w:rPr>
          <w:rFonts w:ascii="Simplified Arabic" w:hAnsi="Simplified Arabic" w:cs="Simplified Arabic" w:hint="cs"/>
          <w:sz w:val="28"/>
          <w:szCs w:val="28"/>
          <w:rtl/>
        </w:rPr>
        <w:t>لأجور للنساء العاملات في القطاعات غير الرسمية</w:t>
      </w:r>
      <w:r w:rsidR="0016246F">
        <w:rPr>
          <w:rFonts w:ascii="Simplified Arabic" w:hAnsi="Simplified Arabic" w:cs="Simplified Arabic" w:hint="cs"/>
          <w:sz w:val="28"/>
          <w:szCs w:val="28"/>
          <w:rtl/>
        </w:rPr>
        <w:t xml:space="preserve">، إما من خلال استحداث أدوات </w:t>
      </w:r>
      <w:r w:rsidR="008312F9">
        <w:rPr>
          <w:rFonts w:ascii="Simplified Arabic" w:hAnsi="Simplified Arabic" w:cs="Simplified Arabic" w:hint="cs"/>
          <w:sz w:val="28"/>
          <w:szCs w:val="28"/>
          <w:rtl/>
        </w:rPr>
        <w:t>و</w:t>
      </w:r>
      <w:r w:rsidR="0016246F">
        <w:rPr>
          <w:rFonts w:ascii="Simplified Arabic" w:hAnsi="Simplified Arabic" w:cs="Simplified Arabic" w:hint="cs"/>
          <w:sz w:val="28"/>
          <w:szCs w:val="28"/>
          <w:rtl/>
        </w:rPr>
        <w:t>آ</w:t>
      </w:r>
      <w:r w:rsidR="009A5660">
        <w:rPr>
          <w:rFonts w:ascii="Simplified Arabic" w:hAnsi="Simplified Arabic" w:cs="Simplified Arabic" w:hint="cs"/>
          <w:sz w:val="28"/>
          <w:szCs w:val="28"/>
          <w:rtl/>
        </w:rPr>
        <w:t>ليات تجبر أصحاب المنشآت الافصاح عن الأجور التي تتقاضها العاملات، أو زيادة أعداد طواقم التفتيش الميداني بهدف تنفيذ الفحص والزيارات المستمرة للمنشآت.</w:t>
      </w:r>
    </w:p>
    <w:p w14:paraId="4EB5CD5A" w14:textId="77777777" w:rsidR="00B140FF" w:rsidRDefault="00EF7284" w:rsidP="00B140FF">
      <w:pPr>
        <w:jc w:val="both"/>
        <w:rPr>
          <w:rFonts w:ascii="Simplified Arabic" w:hAnsi="Simplified Arabic" w:cs="Simplified Arabic"/>
          <w:sz w:val="28"/>
          <w:szCs w:val="28"/>
          <w:rtl/>
        </w:rPr>
      </w:pPr>
      <w:r>
        <w:rPr>
          <w:rFonts w:ascii="Simplified Arabic" w:hAnsi="Simplified Arabic" w:cs="Simplified Arabic" w:hint="cs"/>
          <w:b/>
          <w:bCs/>
          <w:sz w:val="28"/>
          <w:szCs w:val="28"/>
          <w:rtl/>
        </w:rPr>
        <w:t>-</w:t>
      </w:r>
      <w:r w:rsidR="00B140FF">
        <w:rPr>
          <w:rFonts w:ascii="Simplified Arabic" w:hAnsi="Simplified Arabic" w:cs="Simplified Arabic" w:hint="cs"/>
          <w:sz w:val="28"/>
          <w:szCs w:val="28"/>
          <w:rtl/>
        </w:rPr>
        <w:t xml:space="preserve"> إشراك الجهات الدولية المعنية والمنظمات النسوية المحلية للقيام بدور </w:t>
      </w:r>
      <w:r w:rsidR="00C9384C" w:rsidRPr="00C9384C">
        <w:rPr>
          <w:rFonts w:ascii="Simplified Arabic" w:hAnsi="Simplified Arabic" w:cs="Simplified Arabic"/>
          <w:sz w:val="28"/>
          <w:szCs w:val="28"/>
          <w:rtl/>
        </w:rPr>
        <w:t xml:space="preserve">مهم في </w:t>
      </w:r>
      <w:r w:rsidR="00B140FF">
        <w:rPr>
          <w:rFonts w:ascii="Simplified Arabic" w:hAnsi="Simplified Arabic" w:cs="Simplified Arabic" w:hint="cs"/>
          <w:sz w:val="28"/>
          <w:szCs w:val="28"/>
          <w:rtl/>
        </w:rPr>
        <w:t>المشاركة بالرقابة على السياسات الحكومية وآلية تطبيقها، وكذلك التدخلات التي يمكن تقديمها بهدف ضمان تكافؤ الفرص في التطبيق، والضغط على أصحاب العمل للانخراط بالسياسات الاقتصادية التي تساهم في تطوير حالة التنمية الشاملة التي تعتبر المرأة ركنا أساسيا فيها.</w:t>
      </w:r>
    </w:p>
    <w:p w14:paraId="2F93C44C" w14:textId="77777777" w:rsidR="0042427D" w:rsidRPr="00BA2D70" w:rsidRDefault="00EF7284" w:rsidP="004345D7">
      <w:pPr>
        <w:jc w:val="both"/>
        <w:rPr>
          <w:rFonts w:ascii="Simplified Arabic" w:hAnsi="Simplified Arabic" w:cs="Simplified Arabic"/>
          <w:sz w:val="28"/>
          <w:szCs w:val="28"/>
        </w:rPr>
      </w:pPr>
      <w:r>
        <w:rPr>
          <w:rFonts w:ascii="Simplified Arabic" w:hAnsi="Simplified Arabic" w:cs="Simplified Arabic" w:hint="cs"/>
          <w:b/>
          <w:bCs/>
          <w:sz w:val="28"/>
          <w:szCs w:val="28"/>
          <w:rtl/>
        </w:rPr>
        <w:t>-</w:t>
      </w:r>
      <w:r w:rsidR="00B140F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بناء الرأي العام المؤثر</w:t>
      </w:r>
      <w:r w:rsidR="00B140FF">
        <w:rPr>
          <w:rFonts w:ascii="Simplified Arabic" w:hAnsi="Simplified Arabic" w:cs="Simplified Arabic" w:hint="cs"/>
          <w:sz w:val="28"/>
          <w:szCs w:val="28"/>
          <w:rtl/>
        </w:rPr>
        <w:t xml:space="preserve"> بأ</w:t>
      </w:r>
      <w:r w:rsidR="008312F9">
        <w:rPr>
          <w:rFonts w:ascii="Simplified Arabic" w:hAnsi="Simplified Arabic" w:cs="Simplified Arabic" w:hint="cs"/>
          <w:sz w:val="28"/>
          <w:szCs w:val="28"/>
          <w:rtl/>
        </w:rPr>
        <w:t>همية تطبيق الحد الأدنى ل</w:t>
      </w:r>
      <w:r w:rsidR="00B140FF">
        <w:rPr>
          <w:rFonts w:ascii="Simplified Arabic" w:hAnsi="Simplified Arabic" w:cs="Simplified Arabic" w:hint="cs"/>
          <w:sz w:val="28"/>
          <w:szCs w:val="28"/>
          <w:rtl/>
        </w:rPr>
        <w:t>لأجور، لأن ذلك سينعكس على باقي القطاعات المجتمعية في حال تو</w:t>
      </w:r>
      <w:bookmarkStart w:id="0" w:name="_GoBack"/>
      <w:bookmarkEnd w:id="0"/>
      <w:r w:rsidR="00B140FF">
        <w:rPr>
          <w:rFonts w:ascii="Simplified Arabic" w:hAnsi="Simplified Arabic" w:cs="Simplified Arabic" w:hint="cs"/>
          <w:sz w:val="28"/>
          <w:szCs w:val="28"/>
          <w:rtl/>
        </w:rPr>
        <w:t>فر حالة الاستقرار الداخلي وتحقيق تنمية المجتمع.</w:t>
      </w:r>
    </w:p>
    <w:sectPr w:rsidR="0042427D" w:rsidRPr="00BA2D70" w:rsidSect="007056B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C1BF4" w14:textId="77777777" w:rsidR="008E43FD" w:rsidRDefault="008E43FD" w:rsidP="00986575">
      <w:pPr>
        <w:spacing w:after="0" w:line="240" w:lineRule="auto"/>
      </w:pPr>
      <w:r>
        <w:separator/>
      </w:r>
    </w:p>
  </w:endnote>
  <w:endnote w:type="continuationSeparator" w:id="0">
    <w:p w14:paraId="1F2600A1" w14:textId="77777777" w:rsidR="008E43FD" w:rsidRDefault="008E43FD" w:rsidP="0098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6A18A" w14:textId="77777777" w:rsidR="008E43FD" w:rsidRDefault="008E43FD" w:rsidP="00986575">
      <w:pPr>
        <w:spacing w:after="0" w:line="240" w:lineRule="auto"/>
      </w:pPr>
      <w:r>
        <w:separator/>
      </w:r>
    </w:p>
  </w:footnote>
  <w:footnote w:type="continuationSeparator" w:id="0">
    <w:p w14:paraId="24308EC7" w14:textId="77777777" w:rsidR="008E43FD" w:rsidRDefault="008E43FD" w:rsidP="00986575">
      <w:pPr>
        <w:spacing w:after="0" w:line="240" w:lineRule="auto"/>
      </w:pPr>
      <w:r>
        <w:continuationSeparator/>
      </w:r>
    </w:p>
  </w:footnote>
  <w:footnote w:id="1">
    <w:p w14:paraId="4D4DD641" w14:textId="77777777" w:rsidR="004F4B95" w:rsidRDefault="004F4B95" w:rsidP="004F4B95">
      <w:pPr>
        <w:pStyle w:val="a3"/>
        <w:rPr>
          <w:rtl/>
        </w:rPr>
      </w:pPr>
      <w:r>
        <w:rPr>
          <w:rStyle w:val="a4"/>
        </w:rPr>
        <w:footnoteRef/>
      </w:r>
      <w:r>
        <w:rPr>
          <w:rFonts w:hint="cs"/>
          <w:rtl/>
        </w:rPr>
        <w:t xml:space="preserve">- البنك الدولي، يناير/كانون ثاني2022، على الرابط: </w:t>
      </w:r>
      <w:hyperlink r:id="rId1" w:history="1">
        <w:r w:rsidRPr="00F25C2B">
          <w:rPr>
            <w:rStyle w:val="Hyperlink"/>
          </w:rPr>
          <w:t>https://www.albankaldawli.org/ar/news/press-release/2022/03/01/nearly-2-4-billion-women-globally-don-t-have-same-economic-rights-as-men</w:t>
        </w:r>
      </w:hyperlink>
    </w:p>
    <w:p w14:paraId="3E2155FA" w14:textId="77777777" w:rsidR="004F4B95" w:rsidRDefault="004F4B95" w:rsidP="004F4B95">
      <w:pPr>
        <w:pStyle w:val="a3"/>
        <w:rPr>
          <w:rFonts w:hint="cs"/>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A19E3"/>
    <w:multiLevelType w:val="hybridMultilevel"/>
    <w:tmpl w:val="B5CCD812"/>
    <w:lvl w:ilvl="0" w:tplc="DD90608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108FE"/>
    <w:multiLevelType w:val="hybridMultilevel"/>
    <w:tmpl w:val="6A70C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640B3"/>
    <w:multiLevelType w:val="hybridMultilevel"/>
    <w:tmpl w:val="AFF83EF4"/>
    <w:lvl w:ilvl="0" w:tplc="2F342A56">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70"/>
    <w:rsid w:val="00003DB9"/>
    <w:rsid w:val="00024399"/>
    <w:rsid w:val="00033399"/>
    <w:rsid w:val="00057404"/>
    <w:rsid w:val="00066FF0"/>
    <w:rsid w:val="00072BD5"/>
    <w:rsid w:val="0008592B"/>
    <w:rsid w:val="00094AA4"/>
    <w:rsid w:val="000B2692"/>
    <w:rsid w:val="000D48DA"/>
    <w:rsid w:val="000D6DEC"/>
    <w:rsid w:val="000F29FD"/>
    <w:rsid w:val="00106482"/>
    <w:rsid w:val="00107D0F"/>
    <w:rsid w:val="00111697"/>
    <w:rsid w:val="00117C7A"/>
    <w:rsid w:val="00134569"/>
    <w:rsid w:val="00153824"/>
    <w:rsid w:val="00154C32"/>
    <w:rsid w:val="0016246F"/>
    <w:rsid w:val="00197ABD"/>
    <w:rsid w:val="00197B28"/>
    <w:rsid w:val="001A2028"/>
    <w:rsid w:val="002139D4"/>
    <w:rsid w:val="00215394"/>
    <w:rsid w:val="0022783F"/>
    <w:rsid w:val="00251F00"/>
    <w:rsid w:val="002762C5"/>
    <w:rsid w:val="00281FD6"/>
    <w:rsid w:val="002A2F95"/>
    <w:rsid w:val="002B50A3"/>
    <w:rsid w:val="002B73ED"/>
    <w:rsid w:val="002D47CD"/>
    <w:rsid w:val="002D5AEF"/>
    <w:rsid w:val="002F60DC"/>
    <w:rsid w:val="00324F4E"/>
    <w:rsid w:val="00350F57"/>
    <w:rsid w:val="00360A72"/>
    <w:rsid w:val="00377E30"/>
    <w:rsid w:val="003903F1"/>
    <w:rsid w:val="003C09B5"/>
    <w:rsid w:val="003C337D"/>
    <w:rsid w:val="003E2297"/>
    <w:rsid w:val="004026B5"/>
    <w:rsid w:val="00404A29"/>
    <w:rsid w:val="00414489"/>
    <w:rsid w:val="00420C4D"/>
    <w:rsid w:val="00422D51"/>
    <w:rsid w:val="004345D7"/>
    <w:rsid w:val="00471D49"/>
    <w:rsid w:val="00474615"/>
    <w:rsid w:val="00482CC7"/>
    <w:rsid w:val="00482EF4"/>
    <w:rsid w:val="004938F6"/>
    <w:rsid w:val="004B097E"/>
    <w:rsid w:val="004B1E24"/>
    <w:rsid w:val="004E6F99"/>
    <w:rsid w:val="004F3446"/>
    <w:rsid w:val="004F4B95"/>
    <w:rsid w:val="00542049"/>
    <w:rsid w:val="005F28AB"/>
    <w:rsid w:val="00604664"/>
    <w:rsid w:val="006158AD"/>
    <w:rsid w:val="00637DC4"/>
    <w:rsid w:val="00662995"/>
    <w:rsid w:val="00665CAD"/>
    <w:rsid w:val="006717C7"/>
    <w:rsid w:val="0069026F"/>
    <w:rsid w:val="00691C8A"/>
    <w:rsid w:val="00693BD8"/>
    <w:rsid w:val="006967DF"/>
    <w:rsid w:val="006D1081"/>
    <w:rsid w:val="006D2208"/>
    <w:rsid w:val="006D7296"/>
    <w:rsid w:val="006E3642"/>
    <w:rsid w:val="006E4090"/>
    <w:rsid w:val="006E57F7"/>
    <w:rsid w:val="006F3937"/>
    <w:rsid w:val="00701916"/>
    <w:rsid w:val="007056B5"/>
    <w:rsid w:val="007228A8"/>
    <w:rsid w:val="00723C3D"/>
    <w:rsid w:val="00731F5F"/>
    <w:rsid w:val="00742E41"/>
    <w:rsid w:val="00751E4D"/>
    <w:rsid w:val="0076360D"/>
    <w:rsid w:val="00771AAB"/>
    <w:rsid w:val="007B3A2C"/>
    <w:rsid w:val="007F43A7"/>
    <w:rsid w:val="00817D91"/>
    <w:rsid w:val="0082352D"/>
    <w:rsid w:val="008312F9"/>
    <w:rsid w:val="00832D5D"/>
    <w:rsid w:val="00837321"/>
    <w:rsid w:val="0084399D"/>
    <w:rsid w:val="008457DC"/>
    <w:rsid w:val="00881992"/>
    <w:rsid w:val="008913F1"/>
    <w:rsid w:val="008B205A"/>
    <w:rsid w:val="008C6C03"/>
    <w:rsid w:val="008E43FD"/>
    <w:rsid w:val="00906F15"/>
    <w:rsid w:val="0095677C"/>
    <w:rsid w:val="009742CD"/>
    <w:rsid w:val="00986575"/>
    <w:rsid w:val="009A5660"/>
    <w:rsid w:val="009B6370"/>
    <w:rsid w:val="009D2E91"/>
    <w:rsid w:val="00A148D5"/>
    <w:rsid w:val="00A20B4E"/>
    <w:rsid w:val="00A27F36"/>
    <w:rsid w:val="00A630D3"/>
    <w:rsid w:val="00A65A3F"/>
    <w:rsid w:val="00A7037B"/>
    <w:rsid w:val="00A76D89"/>
    <w:rsid w:val="00A830F1"/>
    <w:rsid w:val="00A85CC7"/>
    <w:rsid w:val="00AA612F"/>
    <w:rsid w:val="00AB0A29"/>
    <w:rsid w:val="00B140FF"/>
    <w:rsid w:val="00B279DF"/>
    <w:rsid w:val="00B500EE"/>
    <w:rsid w:val="00BA2D70"/>
    <w:rsid w:val="00BA30CA"/>
    <w:rsid w:val="00BB6250"/>
    <w:rsid w:val="00BC272A"/>
    <w:rsid w:val="00BC53B1"/>
    <w:rsid w:val="00BD495F"/>
    <w:rsid w:val="00C067C4"/>
    <w:rsid w:val="00C862FA"/>
    <w:rsid w:val="00C9384C"/>
    <w:rsid w:val="00CE33D2"/>
    <w:rsid w:val="00CF0F04"/>
    <w:rsid w:val="00D10B63"/>
    <w:rsid w:val="00D1613A"/>
    <w:rsid w:val="00D26FFB"/>
    <w:rsid w:val="00D66A31"/>
    <w:rsid w:val="00D71319"/>
    <w:rsid w:val="00D76809"/>
    <w:rsid w:val="00D90A3A"/>
    <w:rsid w:val="00D95D3B"/>
    <w:rsid w:val="00DD2325"/>
    <w:rsid w:val="00DD2EED"/>
    <w:rsid w:val="00DF2A4C"/>
    <w:rsid w:val="00DF716B"/>
    <w:rsid w:val="00E015E7"/>
    <w:rsid w:val="00E06567"/>
    <w:rsid w:val="00E307F2"/>
    <w:rsid w:val="00E56288"/>
    <w:rsid w:val="00EB2325"/>
    <w:rsid w:val="00EC677B"/>
    <w:rsid w:val="00EE3CCE"/>
    <w:rsid w:val="00EF7284"/>
    <w:rsid w:val="00F23E37"/>
    <w:rsid w:val="00F9241D"/>
    <w:rsid w:val="00FE21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86575"/>
    <w:pPr>
      <w:spacing w:after="0" w:line="240" w:lineRule="auto"/>
    </w:pPr>
    <w:rPr>
      <w:sz w:val="20"/>
      <w:szCs w:val="20"/>
    </w:rPr>
  </w:style>
  <w:style w:type="character" w:customStyle="1" w:styleId="Char">
    <w:name w:val="نص حاشية سفلية Char"/>
    <w:basedOn w:val="a0"/>
    <w:link w:val="a3"/>
    <w:uiPriority w:val="99"/>
    <w:semiHidden/>
    <w:rsid w:val="00986575"/>
    <w:rPr>
      <w:sz w:val="20"/>
      <w:szCs w:val="20"/>
    </w:rPr>
  </w:style>
  <w:style w:type="character" w:styleId="a4">
    <w:name w:val="footnote reference"/>
    <w:basedOn w:val="a0"/>
    <w:uiPriority w:val="99"/>
    <w:semiHidden/>
    <w:unhideWhenUsed/>
    <w:rsid w:val="00986575"/>
    <w:rPr>
      <w:vertAlign w:val="superscript"/>
    </w:rPr>
  </w:style>
  <w:style w:type="character" w:styleId="Hyperlink">
    <w:name w:val="Hyperlink"/>
    <w:basedOn w:val="a0"/>
    <w:uiPriority w:val="99"/>
    <w:unhideWhenUsed/>
    <w:rsid w:val="00986575"/>
    <w:rPr>
      <w:color w:val="0000FF" w:themeColor="hyperlink"/>
      <w:u w:val="single"/>
    </w:rPr>
  </w:style>
  <w:style w:type="paragraph" w:styleId="a5">
    <w:name w:val="List Paragraph"/>
    <w:basedOn w:val="a"/>
    <w:uiPriority w:val="34"/>
    <w:qFormat/>
    <w:rsid w:val="002762C5"/>
    <w:pPr>
      <w:ind w:left="720"/>
      <w:contextualSpacing/>
    </w:pPr>
  </w:style>
  <w:style w:type="paragraph" w:styleId="a6">
    <w:name w:val="Normal (Web)"/>
    <w:basedOn w:val="a"/>
    <w:uiPriority w:val="99"/>
    <w:unhideWhenUsed/>
    <w:rsid w:val="00404A2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86575"/>
    <w:pPr>
      <w:spacing w:after="0" w:line="240" w:lineRule="auto"/>
    </w:pPr>
    <w:rPr>
      <w:sz w:val="20"/>
      <w:szCs w:val="20"/>
    </w:rPr>
  </w:style>
  <w:style w:type="character" w:customStyle="1" w:styleId="Char">
    <w:name w:val="نص حاشية سفلية Char"/>
    <w:basedOn w:val="a0"/>
    <w:link w:val="a3"/>
    <w:uiPriority w:val="99"/>
    <w:semiHidden/>
    <w:rsid w:val="00986575"/>
    <w:rPr>
      <w:sz w:val="20"/>
      <w:szCs w:val="20"/>
    </w:rPr>
  </w:style>
  <w:style w:type="character" w:styleId="a4">
    <w:name w:val="footnote reference"/>
    <w:basedOn w:val="a0"/>
    <w:uiPriority w:val="99"/>
    <w:semiHidden/>
    <w:unhideWhenUsed/>
    <w:rsid w:val="00986575"/>
    <w:rPr>
      <w:vertAlign w:val="superscript"/>
    </w:rPr>
  </w:style>
  <w:style w:type="character" w:styleId="Hyperlink">
    <w:name w:val="Hyperlink"/>
    <w:basedOn w:val="a0"/>
    <w:uiPriority w:val="99"/>
    <w:unhideWhenUsed/>
    <w:rsid w:val="00986575"/>
    <w:rPr>
      <w:color w:val="0000FF" w:themeColor="hyperlink"/>
      <w:u w:val="single"/>
    </w:rPr>
  </w:style>
  <w:style w:type="paragraph" w:styleId="a5">
    <w:name w:val="List Paragraph"/>
    <w:basedOn w:val="a"/>
    <w:uiPriority w:val="34"/>
    <w:qFormat/>
    <w:rsid w:val="002762C5"/>
    <w:pPr>
      <w:ind w:left="720"/>
      <w:contextualSpacing/>
    </w:pPr>
  </w:style>
  <w:style w:type="paragraph" w:styleId="a6">
    <w:name w:val="Normal (Web)"/>
    <w:basedOn w:val="a"/>
    <w:uiPriority w:val="99"/>
    <w:unhideWhenUsed/>
    <w:rsid w:val="00404A2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2020">
      <w:bodyDiv w:val="1"/>
      <w:marLeft w:val="0"/>
      <w:marRight w:val="0"/>
      <w:marTop w:val="0"/>
      <w:marBottom w:val="0"/>
      <w:divBdr>
        <w:top w:val="none" w:sz="0" w:space="0" w:color="auto"/>
        <w:left w:val="none" w:sz="0" w:space="0" w:color="auto"/>
        <w:bottom w:val="none" w:sz="0" w:space="0" w:color="auto"/>
        <w:right w:val="none" w:sz="0" w:space="0" w:color="auto"/>
      </w:divBdr>
    </w:div>
    <w:div w:id="1178696521">
      <w:bodyDiv w:val="1"/>
      <w:marLeft w:val="0"/>
      <w:marRight w:val="0"/>
      <w:marTop w:val="0"/>
      <w:marBottom w:val="0"/>
      <w:divBdr>
        <w:top w:val="none" w:sz="0" w:space="0" w:color="auto"/>
        <w:left w:val="none" w:sz="0" w:space="0" w:color="auto"/>
        <w:bottom w:val="none" w:sz="0" w:space="0" w:color="auto"/>
        <w:right w:val="none" w:sz="0" w:space="0" w:color="auto"/>
      </w:divBdr>
    </w:div>
    <w:div w:id="1840776344">
      <w:bodyDiv w:val="1"/>
      <w:marLeft w:val="0"/>
      <w:marRight w:val="0"/>
      <w:marTop w:val="0"/>
      <w:marBottom w:val="0"/>
      <w:divBdr>
        <w:top w:val="none" w:sz="0" w:space="0" w:color="auto"/>
        <w:left w:val="none" w:sz="0" w:space="0" w:color="auto"/>
        <w:bottom w:val="none" w:sz="0" w:space="0" w:color="auto"/>
        <w:right w:val="none" w:sz="0" w:space="0" w:color="auto"/>
      </w:divBdr>
    </w:div>
    <w:div w:id="19217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lbankaldawli.org/ar/news/press-release/2022/03/01/nearly-2-4-billion-women-globally-don-t-have-same-economic-rights-as-men"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A71110-26AE-4220-A784-4A8D50DA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2290</Words>
  <Characters>13055</Characters>
  <Application>Microsoft Office Word</Application>
  <DocSecurity>0</DocSecurity>
  <Lines>108</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CityComp</dc:creator>
  <cp:lastModifiedBy>CityComp</cp:lastModifiedBy>
  <cp:revision>29</cp:revision>
  <dcterms:created xsi:type="dcterms:W3CDTF">2022-12-11T08:07:00Z</dcterms:created>
  <dcterms:modified xsi:type="dcterms:W3CDTF">2022-12-11T12:52:00Z</dcterms:modified>
</cp:coreProperties>
</file>